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73" w:rsidRPr="00350029" w:rsidRDefault="00350029" w:rsidP="00350029">
      <w:pPr>
        <w:bidi/>
        <w:spacing w:after="120" w:line="264" w:lineRule="auto"/>
        <w:jc w:val="lowKashida"/>
        <w:rPr>
          <w:rFonts w:cs="arabswell_1"/>
          <w:color w:val="00B050"/>
          <w:sz w:val="24"/>
          <w:szCs w:val="24"/>
          <w:rtl/>
          <w:lang w:bidi="ar-TN"/>
        </w:rPr>
      </w:pPr>
      <w:r w:rsidRPr="00350029">
        <w:rPr>
          <w:rFonts w:cs="arabswell_1" w:hint="cs"/>
          <w:color w:val="00B050"/>
          <w:sz w:val="24"/>
          <w:szCs w:val="24"/>
          <w:rtl/>
          <w:lang w:bidi="ar-TN"/>
        </w:rPr>
        <w:t xml:space="preserve">الزاوية التجانية باب الخضراء </w:t>
      </w:r>
      <w:r w:rsidRPr="00350029">
        <w:rPr>
          <w:rFonts w:cs="arabswell_1"/>
          <w:color w:val="00B050"/>
          <w:sz w:val="24"/>
          <w:szCs w:val="24"/>
          <w:rtl/>
          <w:lang w:bidi="ar-TN"/>
        </w:rPr>
        <w:t>–</w:t>
      </w:r>
      <w:r w:rsidRPr="00350029">
        <w:rPr>
          <w:rFonts w:cs="arabswell_1" w:hint="cs"/>
          <w:color w:val="00B050"/>
          <w:sz w:val="24"/>
          <w:szCs w:val="24"/>
          <w:rtl/>
          <w:lang w:bidi="ar-TN"/>
        </w:rPr>
        <w:t xml:space="preserve"> تونس</w:t>
      </w:r>
    </w:p>
    <w:p w:rsidR="00350029" w:rsidRPr="00350029" w:rsidRDefault="00350029" w:rsidP="00350029">
      <w:pPr>
        <w:bidi/>
        <w:spacing w:after="120" w:line="264" w:lineRule="auto"/>
        <w:jc w:val="lowKashida"/>
        <w:rPr>
          <w:rFonts w:cs="arabswell_1"/>
          <w:color w:val="00B050"/>
          <w:sz w:val="24"/>
          <w:szCs w:val="24"/>
          <w:rtl/>
          <w:lang w:bidi="ar-TN"/>
        </w:rPr>
      </w:pPr>
      <w:proofErr w:type="gramStart"/>
      <w:r w:rsidRPr="00350029">
        <w:rPr>
          <w:rFonts w:cs="arabswell_1" w:hint="cs"/>
          <w:color w:val="00B050"/>
          <w:sz w:val="24"/>
          <w:szCs w:val="24"/>
          <w:rtl/>
          <w:lang w:bidi="ar-TN"/>
        </w:rPr>
        <w:t>الإمام</w:t>
      </w:r>
      <w:proofErr w:type="gramEnd"/>
      <w:r w:rsidRPr="00350029">
        <w:rPr>
          <w:rFonts w:cs="arabswell_1" w:hint="cs"/>
          <w:color w:val="00B050"/>
          <w:sz w:val="24"/>
          <w:szCs w:val="24"/>
          <w:rtl/>
          <w:lang w:bidi="ar-TN"/>
        </w:rPr>
        <w:t xml:space="preserve"> الخطيب الحاج الحبيب بن حامد</w:t>
      </w:r>
    </w:p>
    <w:p w:rsidR="00905816" w:rsidRDefault="00905816" w:rsidP="00350029">
      <w:pPr>
        <w:bidi/>
        <w:spacing w:after="120" w:line="264" w:lineRule="auto"/>
        <w:jc w:val="center"/>
        <w:rPr>
          <w:rFonts w:ascii="Andalus" w:hAnsi="Andalus" w:cs="Andalus"/>
          <w:color w:val="C00000"/>
          <w:sz w:val="60"/>
          <w:szCs w:val="60"/>
          <w:rtl/>
          <w:lang w:bidi="ar-TN"/>
        </w:rPr>
      </w:pPr>
      <w:r w:rsidRPr="00905816">
        <w:rPr>
          <w:rFonts w:ascii="Andalus" w:hAnsi="Andalus" w:cs="Andalus" w:hint="cs"/>
          <w:color w:val="C00000"/>
          <w:sz w:val="60"/>
          <w:szCs w:val="60"/>
          <w:rtl/>
          <w:lang w:bidi="ar-TN"/>
        </w:rPr>
        <w:t>الرضا</w:t>
      </w:r>
      <w:r w:rsidRPr="00905816">
        <w:rPr>
          <w:rFonts w:ascii="Andalus" w:hAnsi="Andalus" w:cs="Andalus"/>
          <w:color w:val="C00000"/>
          <w:sz w:val="60"/>
          <w:szCs w:val="60"/>
          <w:rtl/>
          <w:lang w:bidi="ar-TN"/>
        </w:rPr>
        <w:t xml:space="preserve"> </w:t>
      </w:r>
      <w:r w:rsidRPr="00905816">
        <w:rPr>
          <w:rFonts w:ascii="Andalus" w:hAnsi="Andalus" w:cs="Andalus" w:hint="cs"/>
          <w:color w:val="C00000"/>
          <w:sz w:val="60"/>
          <w:szCs w:val="60"/>
          <w:rtl/>
          <w:lang w:bidi="ar-TN"/>
        </w:rPr>
        <w:t>والتسليم</w:t>
      </w:r>
      <w:r w:rsidRPr="00905816">
        <w:rPr>
          <w:rFonts w:ascii="Andalus" w:hAnsi="Andalus" w:cs="Andalus"/>
          <w:color w:val="C00000"/>
          <w:sz w:val="60"/>
          <w:szCs w:val="60"/>
          <w:rtl/>
          <w:lang w:bidi="ar-TN"/>
        </w:rPr>
        <w:t xml:space="preserve"> </w:t>
      </w:r>
      <w:r w:rsidRPr="00905816">
        <w:rPr>
          <w:rFonts w:ascii="Andalus" w:hAnsi="Andalus" w:cs="Andalus" w:hint="cs"/>
          <w:color w:val="C00000"/>
          <w:sz w:val="60"/>
          <w:szCs w:val="60"/>
          <w:rtl/>
          <w:lang w:bidi="ar-TN"/>
        </w:rPr>
        <w:t>بمقادير</w:t>
      </w:r>
      <w:r w:rsidRPr="00905816">
        <w:rPr>
          <w:rFonts w:ascii="Andalus" w:hAnsi="Andalus" w:cs="Andalus"/>
          <w:color w:val="C00000"/>
          <w:sz w:val="60"/>
          <w:szCs w:val="60"/>
          <w:rtl/>
          <w:lang w:bidi="ar-TN"/>
        </w:rPr>
        <w:t xml:space="preserve"> </w:t>
      </w:r>
      <w:r w:rsidRPr="00905816">
        <w:rPr>
          <w:rFonts w:ascii="Andalus" w:hAnsi="Andalus" w:cs="Andalus" w:hint="cs"/>
          <w:color w:val="C00000"/>
          <w:sz w:val="60"/>
          <w:szCs w:val="60"/>
          <w:rtl/>
          <w:lang w:bidi="ar-TN"/>
        </w:rPr>
        <w:t>الله</w:t>
      </w:r>
    </w:p>
    <w:p w:rsidR="00350029" w:rsidRPr="00350029" w:rsidRDefault="00350029" w:rsidP="003C2B4E">
      <w:pPr>
        <w:bidi/>
        <w:spacing w:after="120" w:line="264" w:lineRule="auto"/>
        <w:jc w:val="center"/>
        <w:rPr>
          <w:rFonts w:ascii="Andalus" w:hAnsi="Andalus" w:cs="Andalus"/>
          <w:color w:val="C00000"/>
          <w:sz w:val="40"/>
          <w:szCs w:val="40"/>
          <w:rtl/>
          <w:lang w:bidi="ar-TN"/>
        </w:rPr>
      </w:pPr>
      <w:r w:rsidRPr="00350029">
        <w:rPr>
          <w:rFonts w:ascii="Andalus" w:hAnsi="Andalus" w:cs="Andalus"/>
          <w:color w:val="C00000"/>
          <w:sz w:val="40"/>
          <w:szCs w:val="40"/>
          <w:rtl/>
          <w:lang w:bidi="ar-TN"/>
        </w:rPr>
        <w:t xml:space="preserve">﴿ </w:t>
      </w:r>
      <w:proofErr w:type="gramStart"/>
      <w:r w:rsidRPr="00350029">
        <w:rPr>
          <w:rFonts w:ascii="Andalus" w:hAnsi="Andalus" w:cs="Andalus"/>
          <w:color w:val="C00000"/>
          <w:sz w:val="40"/>
          <w:szCs w:val="40"/>
          <w:rtl/>
          <w:lang w:bidi="ar-TN"/>
        </w:rPr>
        <w:t>الخطبة</w:t>
      </w:r>
      <w:proofErr w:type="gramEnd"/>
      <w:r w:rsidRPr="00350029">
        <w:rPr>
          <w:rFonts w:ascii="Andalus" w:hAnsi="Andalus" w:cs="Andalus"/>
          <w:color w:val="C00000"/>
          <w:sz w:val="40"/>
          <w:szCs w:val="40"/>
          <w:rtl/>
          <w:lang w:bidi="ar-TN"/>
        </w:rPr>
        <w:t xml:space="preserve"> ال</w:t>
      </w:r>
      <w:r w:rsidR="003C2B4E">
        <w:rPr>
          <w:rFonts w:ascii="Andalus" w:hAnsi="Andalus" w:cs="Andalus" w:hint="cs"/>
          <w:color w:val="C00000"/>
          <w:sz w:val="40"/>
          <w:szCs w:val="40"/>
          <w:rtl/>
          <w:lang w:bidi="ar-TN"/>
        </w:rPr>
        <w:t>أولى</w:t>
      </w:r>
      <w:r w:rsidRPr="00350029">
        <w:rPr>
          <w:rFonts w:ascii="Andalus" w:hAnsi="Andalus" w:cs="Andalus"/>
          <w:color w:val="C00000"/>
          <w:sz w:val="40"/>
          <w:szCs w:val="40"/>
          <w:rtl/>
          <w:lang w:bidi="ar-TN"/>
        </w:rPr>
        <w:t xml:space="preserve"> ﴾</w:t>
      </w:r>
    </w:p>
    <w:p w:rsidR="00350029" w:rsidRPr="00350029" w:rsidRDefault="00350029" w:rsidP="00350029">
      <w:pPr>
        <w:bidi/>
        <w:spacing w:after="120" w:line="264" w:lineRule="auto"/>
        <w:jc w:val="center"/>
        <w:rPr>
          <w:rFonts w:ascii="Andalus" w:hAnsi="Andalus" w:cs="Andalus"/>
          <w:color w:val="C00000"/>
          <w:rtl/>
          <w:lang w:bidi="ar-TN"/>
        </w:rPr>
      </w:pPr>
      <w:r w:rsidRPr="00350029">
        <w:rPr>
          <w:rFonts w:ascii="Andalus" w:hAnsi="Andalus" w:cs="Andalus"/>
          <w:color w:val="C00000"/>
          <w:rtl/>
          <w:lang w:bidi="ar-TN"/>
        </w:rPr>
        <w:t xml:space="preserve">يوم الجمعة 15 </w:t>
      </w:r>
      <w:proofErr w:type="gramStart"/>
      <w:r w:rsidRPr="00350029">
        <w:rPr>
          <w:rFonts w:ascii="Andalus" w:hAnsi="Andalus" w:cs="Andalus"/>
          <w:color w:val="C00000"/>
          <w:rtl/>
          <w:lang w:bidi="ar-TN"/>
        </w:rPr>
        <w:t>جمادى</w:t>
      </w:r>
      <w:proofErr w:type="gramEnd"/>
      <w:r w:rsidRPr="00350029">
        <w:rPr>
          <w:rFonts w:ascii="Andalus" w:hAnsi="Andalus" w:cs="Andalus"/>
          <w:color w:val="C00000"/>
          <w:rtl/>
          <w:lang w:bidi="ar-TN"/>
        </w:rPr>
        <w:t xml:space="preserve"> الأولى 1436 هـ / الموافق 6 مارس 2015 م</w:t>
      </w:r>
    </w:p>
    <w:p w:rsidR="00592331" w:rsidRDefault="00350029" w:rsidP="00CD1456">
      <w:pPr>
        <w:bidi/>
        <w:spacing w:after="120" w:line="264" w:lineRule="auto"/>
        <w:jc w:val="lowKashida"/>
        <w:rPr>
          <w:rFonts w:ascii="Simplified Arabic" w:hAnsi="Simplified Arabic" w:cs="Simplified Arabic"/>
          <w:sz w:val="32"/>
          <w:szCs w:val="32"/>
          <w:rtl/>
          <w:lang w:bidi="ar-TN"/>
        </w:rPr>
      </w:pPr>
      <w:r w:rsidRPr="00350029">
        <w:rPr>
          <w:rFonts w:ascii="Simplified Arabic" w:hAnsi="Simplified Arabic" w:cs="Simplified Arabic"/>
          <w:sz w:val="32"/>
          <w:szCs w:val="32"/>
          <w:rtl/>
          <w:lang w:bidi="ar-TN"/>
        </w:rPr>
        <w:t>الحمد لله</w:t>
      </w:r>
      <w:r w:rsidR="003C2B4E">
        <w:rPr>
          <w:rFonts w:ascii="Simplified Arabic" w:hAnsi="Simplified Arabic" w:cs="Simplified Arabic" w:hint="cs"/>
          <w:sz w:val="32"/>
          <w:szCs w:val="32"/>
          <w:rtl/>
          <w:lang w:bidi="ar-TN"/>
        </w:rPr>
        <w:t>،</w:t>
      </w:r>
    </w:p>
    <w:p w:rsidR="003C2B4E" w:rsidRDefault="003C2B4E" w:rsidP="00CD1456">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الحمد لله الذي </w:t>
      </w:r>
      <w:proofErr w:type="gramStart"/>
      <w:r>
        <w:rPr>
          <w:rFonts w:ascii="Simplified Arabic" w:hAnsi="Simplified Arabic" w:cs="Simplified Arabic" w:hint="cs"/>
          <w:sz w:val="32"/>
          <w:szCs w:val="32"/>
          <w:rtl/>
          <w:lang w:bidi="ar-TN"/>
        </w:rPr>
        <w:t>أهدى</w:t>
      </w:r>
      <w:proofErr w:type="gramEnd"/>
      <w:r>
        <w:rPr>
          <w:rFonts w:ascii="Simplified Arabic" w:hAnsi="Simplified Arabic" w:cs="Simplified Arabic" w:hint="cs"/>
          <w:sz w:val="32"/>
          <w:szCs w:val="32"/>
          <w:rtl/>
          <w:lang w:bidi="ar-TN"/>
        </w:rPr>
        <w:t xml:space="preserve"> إلينا نبيّه الكريم وهدانا به وبنور كلامه </w:t>
      </w:r>
      <w:proofErr w:type="gramStart"/>
      <w:r>
        <w:rPr>
          <w:rFonts w:ascii="Simplified Arabic" w:hAnsi="Simplified Arabic" w:cs="Simplified Arabic" w:hint="cs"/>
          <w:sz w:val="32"/>
          <w:szCs w:val="32"/>
          <w:rtl/>
          <w:lang w:bidi="ar-TN"/>
        </w:rPr>
        <w:t>القديم</w:t>
      </w:r>
      <w:proofErr w:type="gramEnd"/>
      <w:r>
        <w:rPr>
          <w:rFonts w:ascii="Simplified Arabic" w:hAnsi="Simplified Arabic" w:cs="Simplified Arabic" w:hint="cs"/>
          <w:sz w:val="32"/>
          <w:szCs w:val="32"/>
          <w:rtl/>
          <w:lang w:bidi="ar-TN"/>
        </w:rPr>
        <w:t xml:space="preserve"> ونشهد أن لا إله إلاّ الله وحده لا شريك له شهادة نجدها يوم تجد كلّ نفس ما عملت من خير محضرا ونشهد أنّ سيّدنا محمّدا عبد الله ورسوله الأمين صلّى الله عليه وعلى آله الأطهار وأصحابه الأخيار.</w:t>
      </w:r>
    </w:p>
    <w:p w:rsidR="003C2B4E" w:rsidRDefault="003C2B4E" w:rsidP="00CD1456">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عباد</w:t>
      </w:r>
      <w:proofErr w:type="gramEnd"/>
      <w:r>
        <w:rPr>
          <w:rFonts w:ascii="Simplified Arabic" w:hAnsi="Simplified Arabic" w:cs="Simplified Arabic" w:hint="cs"/>
          <w:sz w:val="32"/>
          <w:szCs w:val="32"/>
          <w:rtl/>
          <w:lang w:bidi="ar-TN"/>
        </w:rPr>
        <w:t xml:space="preserve"> الله،</w:t>
      </w:r>
    </w:p>
    <w:p w:rsidR="003C2B4E" w:rsidRDefault="003C2B4E" w:rsidP="00CD1456">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نتحدّث في خطبتنا اليوم على موضوع الرّضاء بقدر الله تعالى</w:t>
      </w:r>
      <w:r w:rsidR="00DC1469">
        <w:rPr>
          <w:rFonts w:ascii="Simplified Arabic" w:hAnsi="Simplified Arabic" w:cs="Simplified Arabic" w:hint="cs"/>
          <w:sz w:val="32"/>
          <w:szCs w:val="32"/>
          <w:rtl/>
          <w:lang w:bidi="ar-TN"/>
        </w:rPr>
        <w:t xml:space="preserve"> وهو من أكثر الأسباب التي تمنح المسلم الرّاحة والسّكينة </w:t>
      </w:r>
      <w:r w:rsidR="00DC1469">
        <w:rPr>
          <w:rFonts w:ascii="Simplified Arabic" w:hAnsi="Simplified Arabic" w:cs="Simplified Arabic" w:hint="cs"/>
          <w:sz w:val="32"/>
          <w:szCs w:val="32"/>
          <w:rtl/>
          <w:lang w:bidi="ar-TN"/>
        </w:rPr>
        <w:lastRenderedPageBreak/>
        <w:t xml:space="preserve">وتخفّف عنه أعباء الضغوطات اليوميّة التي يتعرّض لها في هذه الحياة وذلك بأن لا يكون في قلب المسلم شيء من الاعتراض والجزع على ما قضاه الله تعالى وقدّره عليه وأن لا ييأس على ما فاته ولا يفرح بما هو آت إلاّ بالله تعالى ويوقن أنّ </w:t>
      </w:r>
      <w:r w:rsidR="00D3426A">
        <w:rPr>
          <w:rFonts w:ascii="Simplified Arabic" w:hAnsi="Simplified Arabic" w:cs="Simplified Arabic" w:hint="cs"/>
          <w:sz w:val="32"/>
          <w:szCs w:val="32"/>
          <w:rtl/>
          <w:lang w:bidi="ar-TN"/>
        </w:rPr>
        <w:t xml:space="preserve">ما أصابه لم يكن ليخطئه وما أخطئه لم يكن ليصيبه، قال </w:t>
      </w:r>
      <w:r w:rsidR="00D3426A" w:rsidRPr="00D3426A">
        <w:rPr>
          <w:rFonts w:ascii="Simplified Arabic" w:hAnsi="Simplified Arabic" w:cs="Simplified Arabic"/>
          <w:sz w:val="32"/>
          <w:szCs w:val="32"/>
          <w:rtl/>
          <w:lang w:bidi="ar-TN"/>
        </w:rPr>
        <w:t xml:space="preserve">تعالى </w:t>
      </w:r>
      <w:r w:rsidR="00D3426A" w:rsidRPr="00D3426A">
        <w:rPr>
          <w:rFonts w:ascii="Simplified Arabic" w:hAnsi="Simplified Arabic" w:cs="Simplified Arabic"/>
          <w:color w:val="00B050"/>
          <w:sz w:val="32"/>
          <w:szCs w:val="32"/>
          <w:rtl/>
          <w:lang w:bidi="ar-TN"/>
        </w:rPr>
        <w:t xml:space="preserve">﴿ مَا أَصَابَ مِنْ مُصِيبَةٍ فِي الْأَرْضِ وَلَا فِي أَنْفُسِكُمْ إِلَّا فِي كِتَابٍ مِنْ قَبْلِ أَنْ نَبْرَأَهَا إِنَّ ذَلِكَ عَلَى اللَّهِ يَسِيرٌ </w:t>
      </w:r>
      <w:r w:rsidR="00D3426A" w:rsidRPr="00D3426A">
        <w:rPr>
          <w:rFonts w:ascii="Simplified Arabic" w:hAnsi="Simplified Arabic" w:cs="Simplified Arabic" w:hint="cs"/>
          <w:color w:val="00B050"/>
          <w:sz w:val="32"/>
          <w:szCs w:val="32"/>
          <w:rtl/>
          <w:lang w:bidi="ar-TN"/>
        </w:rPr>
        <w:t>*</w:t>
      </w:r>
      <w:r w:rsidR="00D3426A" w:rsidRPr="00D3426A">
        <w:rPr>
          <w:rFonts w:ascii="Simplified Arabic" w:hAnsi="Simplified Arabic" w:cs="Simplified Arabic"/>
          <w:color w:val="00B050"/>
          <w:sz w:val="32"/>
          <w:szCs w:val="32"/>
          <w:rtl/>
          <w:lang w:bidi="ar-TN"/>
        </w:rPr>
        <w:t xml:space="preserve"> لِكَيْلَا تَأْسَوْا عَلَى مَا فَاتَكُمْ وَلَا تَفْرَحُوا بِمَا آتَاكُمْ وَاللَّهُ لَا يُحِبُّ كُلَّ مُخْتَالٍ فَخُورٍ ﴾</w:t>
      </w:r>
      <w:r w:rsidR="00D3426A" w:rsidRPr="00D3426A">
        <w:rPr>
          <w:rStyle w:val="Appelnotedebasdep"/>
          <w:rFonts w:ascii="Simplified Arabic" w:hAnsi="Simplified Arabic" w:cs="Simplified Arabic"/>
          <w:color w:val="00B050"/>
          <w:sz w:val="32"/>
          <w:szCs w:val="32"/>
          <w:rtl/>
          <w:lang w:bidi="ar-TN"/>
        </w:rPr>
        <w:footnoteReference w:id="1"/>
      </w:r>
      <w:r w:rsidR="00D3426A">
        <w:rPr>
          <w:rFonts w:ascii="Simplified Arabic" w:hAnsi="Simplified Arabic" w:cs="Simplified Arabic" w:hint="cs"/>
          <w:sz w:val="32"/>
          <w:szCs w:val="32"/>
          <w:rtl/>
          <w:lang w:bidi="ar-TN"/>
        </w:rPr>
        <w:t>.</w:t>
      </w:r>
    </w:p>
    <w:p w:rsidR="00D3426A" w:rsidRDefault="00D3426A" w:rsidP="00CD1456">
      <w:pPr>
        <w:bidi/>
        <w:spacing w:after="120" w:line="264" w:lineRule="auto"/>
        <w:jc w:val="lowKashida"/>
        <w:rPr>
          <w:rFonts w:ascii="Simplified Arabic" w:hAnsi="Simplified Arabic" w:cs="Simplified Arabic"/>
          <w:sz w:val="32"/>
          <w:szCs w:val="32"/>
          <w:rtl/>
          <w:lang w:bidi="ar-TN"/>
        </w:rPr>
      </w:pPr>
      <w:r w:rsidRPr="00D3426A">
        <w:rPr>
          <w:rFonts w:ascii="Simplified Arabic" w:hAnsi="Simplified Arabic" w:cs="Simplified Arabic"/>
          <w:color w:val="00B050"/>
          <w:sz w:val="32"/>
          <w:szCs w:val="32"/>
          <w:rtl/>
          <w:lang w:bidi="ar-TN"/>
        </w:rPr>
        <w:t>﴿ مِنْ قَبْلِ أَنْ نَبْرَأَهَا ﴾</w:t>
      </w:r>
      <w:r>
        <w:rPr>
          <w:rFonts w:ascii="Simplified Arabic" w:hAnsi="Simplified Arabic" w:cs="Simplified Arabic" w:hint="cs"/>
          <w:sz w:val="32"/>
          <w:szCs w:val="32"/>
          <w:rtl/>
          <w:lang w:bidi="ar-TN"/>
        </w:rPr>
        <w:t xml:space="preserve"> من قبل أن نخلُقها، يُقال قد برأ الله هذا الشيء بمعنى خلقه فهو بارئه.</w:t>
      </w:r>
    </w:p>
    <w:p w:rsidR="00D3426A" w:rsidRDefault="00D3426A" w:rsidP="00CD1456">
      <w:pPr>
        <w:bidi/>
        <w:spacing w:after="120" w:line="264" w:lineRule="auto"/>
        <w:jc w:val="lowKashida"/>
        <w:rPr>
          <w:rFonts w:ascii="Simplified Arabic" w:hAnsi="Simplified Arabic" w:cs="Simplified Arabic"/>
          <w:sz w:val="32"/>
          <w:szCs w:val="32"/>
          <w:rtl/>
          <w:lang w:bidi="ar-TN"/>
        </w:rPr>
      </w:pPr>
      <w:r w:rsidRPr="00D3426A">
        <w:rPr>
          <w:rFonts w:ascii="Simplified Arabic" w:hAnsi="Simplified Arabic" w:cs="Simplified Arabic"/>
          <w:color w:val="00B050"/>
          <w:sz w:val="32"/>
          <w:szCs w:val="32"/>
          <w:rtl/>
          <w:lang w:bidi="ar-TN"/>
        </w:rPr>
        <w:t>﴿ تَأْسَوْا ﴾</w:t>
      </w:r>
      <w:r>
        <w:rPr>
          <w:rFonts w:ascii="Simplified Arabic" w:hAnsi="Simplified Arabic" w:cs="Simplified Arabic" w:hint="cs"/>
          <w:sz w:val="32"/>
          <w:szCs w:val="32"/>
          <w:rtl/>
          <w:lang w:bidi="ar-TN"/>
        </w:rPr>
        <w:t xml:space="preserve"> </w:t>
      </w:r>
      <w:proofErr w:type="gramStart"/>
      <w:r>
        <w:rPr>
          <w:rFonts w:ascii="Simplified Arabic" w:hAnsi="Simplified Arabic" w:cs="Simplified Arabic" w:hint="cs"/>
          <w:sz w:val="32"/>
          <w:szCs w:val="32"/>
          <w:rtl/>
          <w:lang w:bidi="ar-TN"/>
        </w:rPr>
        <w:t>تحزنوا</w:t>
      </w:r>
      <w:proofErr w:type="gramEnd"/>
    </w:p>
    <w:p w:rsidR="00D3426A" w:rsidRDefault="00D3426A" w:rsidP="00CD1456">
      <w:pPr>
        <w:bidi/>
        <w:spacing w:after="120" w:line="264" w:lineRule="auto"/>
        <w:jc w:val="lowKashida"/>
        <w:rPr>
          <w:rFonts w:ascii="Simplified Arabic" w:hAnsi="Simplified Arabic" w:cs="Simplified Arabic"/>
          <w:sz w:val="32"/>
          <w:szCs w:val="32"/>
          <w:rtl/>
          <w:lang w:bidi="ar-TN"/>
        </w:rPr>
      </w:pPr>
      <w:r w:rsidRPr="00D3426A">
        <w:rPr>
          <w:rFonts w:ascii="Simplified Arabic" w:hAnsi="Simplified Arabic" w:cs="Simplified Arabic"/>
          <w:color w:val="00B050"/>
          <w:sz w:val="32"/>
          <w:szCs w:val="32"/>
          <w:rtl/>
          <w:lang w:bidi="ar-TN"/>
        </w:rPr>
        <w:t>﴿ عَلَى مَا فَاتَكُمْ وَلَا تَفْرَحُوا ﴾</w:t>
      </w:r>
      <w:r>
        <w:rPr>
          <w:rFonts w:ascii="Simplified Arabic" w:hAnsi="Simplified Arabic" w:cs="Simplified Arabic" w:hint="cs"/>
          <w:sz w:val="32"/>
          <w:szCs w:val="32"/>
          <w:rtl/>
          <w:lang w:bidi="ar-TN"/>
        </w:rPr>
        <w:t xml:space="preserve"> فرحُ بطْرٍ (أي ظلم وتكبّر) بل فرحُ شكر على النّعمة</w:t>
      </w:r>
    </w:p>
    <w:p w:rsidR="00D3426A" w:rsidRDefault="00D3426A" w:rsidP="00CD1456">
      <w:pPr>
        <w:bidi/>
        <w:spacing w:after="120" w:line="264" w:lineRule="auto"/>
        <w:jc w:val="lowKashida"/>
        <w:rPr>
          <w:rFonts w:ascii="Simplified Arabic" w:hAnsi="Simplified Arabic" w:cs="Simplified Arabic"/>
          <w:sz w:val="32"/>
          <w:szCs w:val="32"/>
          <w:rtl/>
          <w:lang w:bidi="ar-TN"/>
        </w:rPr>
      </w:pPr>
    </w:p>
    <w:p w:rsidR="00D3426A" w:rsidRDefault="00D3426A" w:rsidP="00CD1456">
      <w:pPr>
        <w:bidi/>
        <w:spacing w:after="120" w:line="264" w:lineRule="auto"/>
        <w:jc w:val="lowKashida"/>
        <w:rPr>
          <w:rFonts w:ascii="Simplified Arabic" w:hAnsi="Simplified Arabic" w:cs="Simplified Arabic"/>
          <w:sz w:val="32"/>
          <w:szCs w:val="32"/>
          <w:rtl/>
          <w:lang w:bidi="ar-TN"/>
        </w:rPr>
      </w:pPr>
      <w:r w:rsidRPr="00D3426A">
        <w:rPr>
          <w:rFonts w:ascii="Simplified Arabic" w:hAnsi="Simplified Arabic" w:cs="Simplified Arabic"/>
          <w:color w:val="00B050"/>
          <w:sz w:val="32"/>
          <w:szCs w:val="32"/>
          <w:rtl/>
          <w:lang w:bidi="ar-TN"/>
        </w:rPr>
        <w:t>﴿ بِمَا آتَاكُمْ ﴾</w:t>
      </w:r>
      <w:r>
        <w:rPr>
          <w:rFonts w:ascii="Simplified Arabic" w:hAnsi="Simplified Arabic" w:cs="Simplified Arabic" w:hint="cs"/>
          <w:sz w:val="32"/>
          <w:szCs w:val="32"/>
          <w:rtl/>
          <w:lang w:bidi="ar-TN"/>
        </w:rPr>
        <w:t xml:space="preserve"> بالمدّ أعطاكم وبالقصر جاءكم منه</w:t>
      </w:r>
    </w:p>
    <w:p w:rsidR="00D3426A" w:rsidRDefault="00D3426A" w:rsidP="00CD1456">
      <w:pPr>
        <w:bidi/>
        <w:spacing w:after="120" w:line="264" w:lineRule="auto"/>
        <w:jc w:val="lowKashida"/>
        <w:rPr>
          <w:rFonts w:ascii="Simplified Arabic" w:hAnsi="Simplified Arabic" w:cs="Simplified Arabic"/>
          <w:sz w:val="32"/>
          <w:szCs w:val="32"/>
          <w:rtl/>
          <w:lang w:bidi="ar-TN"/>
        </w:rPr>
      </w:pPr>
      <w:r w:rsidRPr="00D3426A">
        <w:rPr>
          <w:rFonts w:ascii="Simplified Arabic" w:hAnsi="Simplified Arabic" w:cs="Simplified Arabic"/>
          <w:color w:val="00B050"/>
          <w:sz w:val="32"/>
          <w:szCs w:val="32"/>
          <w:rtl/>
          <w:lang w:bidi="ar-TN"/>
        </w:rPr>
        <w:t>﴿ وَاللّ</w:t>
      </w:r>
      <w:r>
        <w:rPr>
          <w:rFonts w:ascii="Simplified Arabic" w:hAnsi="Simplified Arabic" w:cs="Simplified Arabic"/>
          <w:color w:val="00B050"/>
          <w:sz w:val="32"/>
          <w:szCs w:val="32"/>
          <w:rtl/>
          <w:lang w:bidi="ar-TN"/>
        </w:rPr>
        <w:t>َهُ لَا يُحِبُّ كُلَّ مُخْتَالٍ</w:t>
      </w:r>
      <w:r>
        <w:rPr>
          <w:rFonts w:ascii="Simplified Arabic" w:hAnsi="Simplified Arabic" w:cs="Simplified Arabic" w:hint="cs"/>
          <w:color w:val="00B050"/>
          <w:sz w:val="32"/>
          <w:szCs w:val="32"/>
          <w:rtl/>
          <w:lang w:bidi="ar-TN"/>
        </w:rPr>
        <w:t xml:space="preserve"> </w:t>
      </w:r>
      <w:r w:rsidRPr="00D3426A">
        <w:rPr>
          <w:rFonts w:ascii="Simplified Arabic" w:hAnsi="Simplified Arabic" w:cs="Simplified Arabic"/>
          <w:color w:val="00B050"/>
          <w:sz w:val="32"/>
          <w:szCs w:val="32"/>
          <w:rtl/>
          <w:lang w:bidi="ar-TN"/>
        </w:rPr>
        <w:t>﴾</w:t>
      </w:r>
      <w:r>
        <w:rPr>
          <w:rFonts w:ascii="Simplified Arabic" w:hAnsi="Simplified Arabic" w:cs="Simplified Arabic" w:hint="cs"/>
          <w:sz w:val="32"/>
          <w:szCs w:val="32"/>
          <w:rtl/>
          <w:lang w:bidi="ar-TN"/>
        </w:rPr>
        <w:t xml:space="preserve"> متكبّر بما أوتي من النّعم</w:t>
      </w:r>
    </w:p>
    <w:p w:rsidR="00D3426A" w:rsidRDefault="00D3426A" w:rsidP="00CD1456">
      <w:pPr>
        <w:bidi/>
        <w:spacing w:after="120" w:line="264" w:lineRule="auto"/>
        <w:jc w:val="lowKashida"/>
        <w:rPr>
          <w:rFonts w:ascii="Simplified Arabic" w:hAnsi="Simplified Arabic" w:cs="Simplified Arabic"/>
          <w:sz w:val="32"/>
          <w:szCs w:val="32"/>
          <w:rtl/>
          <w:lang w:bidi="ar-TN"/>
        </w:rPr>
      </w:pPr>
      <w:r w:rsidRPr="00D3426A">
        <w:rPr>
          <w:rFonts w:ascii="Simplified Arabic" w:hAnsi="Simplified Arabic" w:cs="Simplified Arabic"/>
          <w:color w:val="00B050"/>
          <w:sz w:val="32"/>
          <w:szCs w:val="32"/>
          <w:rtl/>
          <w:lang w:bidi="ar-TN"/>
        </w:rPr>
        <w:t>﴿ فَخُورٍ ﴾</w:t>
      </w:r>
      <w:r>
        <w:rPr>
          <w:rFonts w:ascii="Simplified Arabic" w:hAnsi="Simplified Arabic" w:cs="Simplified Arabic" w:hint="cs"/>
          <w:sz w:val="32"/>
          <w:szCs w:val="32"/>
          <w:rtl/>
          <w:lang w:bidi="ar-TN"/>
        </w:rPr>
        <w:t xml:space="preserve"> به على الناس</w:t>
      </w:r>
      <w:r w:rsidR="00CD4DCA">
        <w:rPr>
          <w:rFonts w:ascii="Simplified Arabic" w:hAnsi="Simplified Arabic" w:cs="Simplified Arabic" w:hint="cs"/>
          <w:sz w:val="32"/>
          <w:szCs w:val="32"/>
          <w:rtl/>
          <w:lang w:bidi="ar-TN"/>
        </w:rPr>
        <w:t xml:space="preserve"> (تفسير الجلالين)</w:t>
      </w:r>
    </w:p>
    <w:p w:rsidR="00D3426A" w:rsidRDefault="00CD4DCA" w:rsidP="00CD1456">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CD4DCA">
        <w:rPr>
          <w:rFonts w:ascii="Simplified Arabic" w:hAnsi="Simplified Arabic" w:cs="Simplified Arabic"/>
          <w:sz w:val="32"/>
          <w:szCs w:val="32"/>
          <w:rtl/>
          <w:lang w:bidi="ar-TN"/>
        </w:rPr>
        <w:t xml:space="preserve">عَنْ أَبِي الدَّرْدَاءِ رضي الله عنه عَنْ النَّبِيِّ صَلَّى اللَّهُ عَلَيْهِ وَسَلَّمَ قَالَ </w:t>
      </w:r>
      <w:r w:rsidRPr="00CD4DCA">
        <w:rPr>
          <w:rFonts w:ascii="Simplified Arabic" w:hAnsi="Simplified Arabic" w:cs="Simplified Arabic"/>
          <w:color w:val="0070C0"/>
          <w:sz w:val="32"/>
          <w:szCs w:val="32"/>
          <w:rtl/>
          <w:lang w:bidi="ar-TN"/>
        </w:rPr>
        <w:t>« لِكُلِّ شَيْءٍ حَقِيقَةٌ وَمَا بَلَغَ عَبْدٌ حَقِيقَةَ الْإِيمَانِ حَتَّى يَعْلَمَ أَنَّ مَا أَصَابَهُ لَمْ يَكُنْ لِيُخْطِئَهُ وَمَا أَخْطَأَهُ لَمْ يَكُنْ لِيُصِيبَهُ »</w:t>
      </w:r>
      <w:r w:rsidRPr="00CD4DCA">
        <w:rPr>
          <w:rStyle w:val="Appelnotedebasdep"/>
          <w:rFonts w:ascii="Simplified Arabic" w:hAnsi="Simplified Arabic" w:cs="Simplified Arabic"/>
          <w:color w:val="0070C0"/>
          <w:sz w:val="32"/>
          <w:szCs w:val="32"/>
          <w:rtl/>
          <w:lang w:bidi="ar-TN"/>
        </w:rPr>
        <w:footnoteReference w:id="2"/>
      </w:r>
      <w:r w:rsidRPr="00CD4DCA">
        <w:rPr>
          <w:rFonts w:ascii="Simplified Arabic" w:hAnsi="Simplified Arabic" w:cs="Simplified Arabic" w:hint="cs"/>
          <w:color w:val="0070C0"/>
          <w:sz w:val="32"/>
          <w:szCs w:val="32"/>
          <w:rtl/>
          <w:lang w:bidi="ar-TN"/>
        </w:rPr>
        <w:t xml:space="preserve"> </w:t>
      </w:r>
      <w:r>
        <w:rPr>
          <w:rFonts w:ascii="Simplified Arabic" w:hAnsi="Simplified Arabic" w:cs="Simplified Arabic" w:hint="cs"/>
          <w:sz w:val="32"/>
          <w:szCs w:val="32"/>
          <w:rtl/>
          <w:lang w:bidi="ar-TN"/>
        </w:rPr>
        <w:t>أي في الأزل في علم الله القديم.</w:t>
      </w:r>
    </w:p>
    <w:p w:rsidR="004C2C4E" w:rsidRDefault="004C2C4E" w:rsidP="00CD1456">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وقال </w:t>
      </w:r>
      <w:r w:rsidRPr="004C2C4E">
        <w:rPr>
          <w:rFonts w:ascii="Simplified Arabic" w:hAnsi="Simplified Arabic" w:cs="Simplified Arabic"/>
          <w:sz w:val="32"/>
          <w:szCs w:val="32"/>
          <w:rtl/>
          <w:lang w:bidi="ar-TN"/>
        </w:rPr>
        <w:t xml:space="preserve">تعالى </w:t>
      </w:r>
      <w:r w:rsidRPr="00A7260F">
        <w:rPr>
          <w:rFonts w:ascii="Simplified Arabic" w:hAnsi="Simplified Arabic" w:cs="Simplified Arabic"/>
          <w:color w:val="00B050"/>
          <w:sz w:val="32"/>
          <w:szCs w:val="32"/>
          <w:rtl/>
          <w:lang w:bidi="ar-TN"/>
        </w:rPr>
        <w:t xml:space="preserve">﴿ مَا أَصَابَ مِنْ مُصِيبَةٍ إِلَّا بِإِذْنِ اللَّهِ وَمَنْ يُؤْمِنْ بِاللَّهِ يَهْدِ قَلْبَهُ وَاللَّهُ بِكُلِّ شَيْءٍ عَلِيمٌ </w:t>
      </w:r>
      <w:r w:rsidRPr="00BC34C1">
        <w:rPr>
          <w:rFonts w:ascii="Simplified Arabic" w:hAnsi="Simplified Arabic" w:cs="Simplified Arabic"/>
          <w:color w:val="00B050"/>
          <w:sz w:val="32"/>
          <w:szCs w:val="32"/>
          <w:rtl/>
          <w:lang w:bidi="ar-TN"/>
        </w:rPr>
        <w:t>﴾</w:t>
      </w:r>
      <w:r w:rsidRPr="00BC34C1">
        <w:rPr>
          <w:rStyle w:val="Appelnotedebasdep"/>
          <w:rFonts w:ascii="Simplified Arabic" w:hAnsi="Simplified Arabic" w:cs="Simplified Arabic"/>
          <w:color w:val="00B050"/>
          <w:sz w:val="32"/>
          <w:szCs w:val="32"/>
          <w:rtl/>
          <w:lang w:bidi="ar-TN"/>
        </w:rPr>
        <w:footnoteReference w:id="3"/>
      </w:r>
      <w:r w:rsidR="00A7260F" w:rsidRPr="00BC34C1">
        <w:rPr>
          <w:rFonts w:ascii="Simplified Arabic" w:hAnsi="Simplified Arabic" w:cs="Simplified Arabic"/>
          <w:sz w:val="32"/>
          <w:szCs w:val="32"/>
          <w:rtl/>
          <w:lang w:bidi="ar-TN"/>
        </w:rPr>
        <w:t>.</w:t>
      </w:r>
      <w:r w:rsidR="00BC34C1" w:rsidRPr="00BC34C1">
        <w:rPr>
          <w:rFonts w:ascii="Simplified Arabic" w:hAnsi="Simplified Arabic" w:cs="Simplified Arabic"/>
          <w:sz w:val="32"/>
          <w:szCs w:val="32"/>
          <w:rtl/>
          <w:lang w:bidi="ar-TN"/>
        </w:rPr>
        <w:t xml:space="preserve"> عَنْ أَبِي ظَبْيَانَ </w:t>
      </w:r>
      <w:proofErr w:type="gramStart"/>
      <w:r w:rsidR="00BC34C1" w:rsidRPr="00BC34C1">
        <w:rPr>
          <w:rFonts w:ascii="Simplified Arabic" w:hAnsi="Simplified Arabic" w:cs="Simplified Arabic"/>
          <w:sz w:val="32"/>
          <w:szCs w:val="32"/>
          <w:rtl/>
          <w:lang w:bidi="ar-TN"/>
        </w:rPr>
        <w:t>قَا</w:t>
      </w:r>
      <w:proofErr w:type="gramEnd"/>
      <w:r w:rsidR="00BC34C1" w:rsidRPr="00BC34C1">
        <w:rPr>
          <w:rFonts w:ascii="Simplified Arabic" w:hAnsi="Simplified Arabic" w:cs="Simplified Arabic"/>
          <w:sz w:val="32"/>
          <w:szCs w:val="32"/>
          <w:rtl/>
          <w:lang w:bidi="ar-TN"/>
        </w:rPr>
        <w:t xml:space="preserve">لَ </w:t>
      </w:r>
      <w:r w:rsidR="00BC34C1">
        <w:rPr>
          <w:rFonts w:ascii="Simplified Arabic" w:hAnsi="Simplified Arabic" w:cs="Simplified Arabic"/>
          <w:sz w:val="32"/>
          <w:szCs w:val="32"/>
          <w:rtl/>
          <w:lang w:bidi="ar-TN"/>
        </w:rPr>
        <w:t>«</w:t>
      </w:r>
      <w:r w:rsidR="00BC34C1">
        <w:rPr>
          <w:rFonts w:ascii="Simplified Arabic" w:hAnsi="Simplified Arabic" w:cs="Simplified Arabic" w:hint="cs"/>
          <w:sz w:val="32"/>
          <w:szCs w:val="32"/>
          <w:rtl/>
          <w:lang w:bidi="ar-TN"/>
        </w:rPr>
        <w:t xml:space="preserve"> </w:t>
      </w:r>
      <w:r w:rsidR="00BC34C1" w:rsidRPr="00BC34C1">
        <w:rPr>
          <w:rFonts w:ascii="Simplified Arabic" w:hAnsi="Simplified Arabic" w:cs="Simplified Arabic"/>
          <w:sz w:val="32"/>
          <w:szCs w:val="32"/>
          <w:rtl/>
          <w:lang w:bidi="ar-TN"/>
        </w:rPr>
        <w:t>كُنَّا نَعْرِضُ الْمَصَاحِفَ عِنْدَ عَلْقَمَةَ بْنِ قَيْسٍ فَمَرَّتْ بِهَذِهِ الْآيَةَ</w:t>
      </w:r>
      <w:r w:rsidR="00BC34C1">
        <w:rPr>
          <w:rFonts w:ascii="Simplified Arabic" w:hAnsi="Simplified Arabic" w:cs="Simplified Arabic" w:hint="cs"/>
          <w:sz w:val="32"/>
          <w:szCs w:val="32"/>
          <w:rtl/>
          <w:lang w:bidi="ar-TN"/>
        </w:rPr>
        <w:t xml:space="preserve"> </w:t>
      </w:r>
      <w:r w:rsidR="00BC34C1">
        <w:rPr>
          <w:rFonts w:ascii="Simplified Arabic" w:hAnsi="Simplified Arabic" w:cs="Simplified Arabic"/>
          <w:sz w:val="32"/>
          <w:szCs w:val="32"/>
          <w:rtl/>
          <w:lang w:bidi="ar-TN"/>
        </w:rPr>
        <w:t>﴿</w:t>
      </w:r>
      <w:r w:rsidR="00BC34C1" w:rsidRPr="00BC34C1">
        <w:rPr>
          <w:rFonts w:ascii="Simplified Arabic" w:hAnsi="Simplified Arabic" w:cs="Simplified Arabic"/>
          <w:sz w:val="32"/>
          <w:szCs w:val="32"/>
          <w:rtl/>
          <w:lang w:bidi="ar-TN"/>
        </w:rPr>
        <w:t>مَا أَصَابَ مِنْ مُصِيبَةٍ إِلَّا بِإِذْنِ اللهِ وَمَنْ ي</w:t>
      </w:r>
      <w:r w:rsidR="00BC34C1">
        <w:rPr>
          <w:rFonts w:ascii="Simplified Arabic" w:hAnsi="Simplified Arabic" w:cs="Simplified Arabic"/>
          <w:sz w:val="32"/>
          <w:szCs w:val="32"/>
          <w:rtl/>
          <w:lang w:bidi="ar-TN"/>
        </w:rPr>
        <w:t>ُؤْمِنْ بِاللهِ يَهْدِ قَلْبَهُ﴾</w:t>
      </w:r>
      <w:r w:rsidR="00BC34C1" w:rsidRPr="00BC34C1">
        <w:rPr>
          <w:rFonts w:ascii="Simplified Arabic" w:hAnsi="Simplified Arabic" w:cs="Simplified Arabic"/>
          <w:sz w:val="32"/>
          <w:szCs w:val="32"/>
          <w:rtl/>
          <w:lang w:bidi="ar-TN"/>
        </w:rPr>
        <w:t xml:space="preserve"> </w:t>
      </w:r>
      <w:r w:rsidR="00BC34C1" w:rsidRPr="00BC34C1">
        <w:rPr>
          <w:rFonts w:ascii="Simplified Arabic" w:hAnsi="Simplified Arabic" w:cs="Simplified Arabic"/>
          <w:sz w:val="32"/>
          <w:szCs w:val="32"/>
          <w:rtl/>
          <w:lang w:bidi="ar-TN"/>
        </w:rPr>
        <w:lastRenderedPageBreak/>
        <w:t>قَالَ</w:t>
      </w:r>
      <w:r w:rsidR="00BC34C1">
        <w:rPr>
          <w:rFonts w:ascii="Simplified Arabic" w:hAnsi="Simplified Arabic" w:cs="Simplified Arabic" w:hint="cs"/>
          <w:sz w:val="32"/>
          <w:szCs w:val="32"/>
          <w:rtl/>
          <w:lang w:bidi="ar-TN"/>
        </w:rPr>
        <w:t xml:space="preserve"> </w:t>
      </w:r>
      <w:r w:rsidR="00BC34C1" w:rsidRPr="00BC34C1">
        <w:rPr>
          <w:rFonts w:ascii="Simplified Arabic" w:hAnsi="Simplified Arabic" w:cs="Simplified Arabic"/>
          <w:sz w:val="32"/>
          <w:szCs w:val="32"/>
          <w:rtl/>
          <w:lang w:bidi="ar-TN"/>
        </w:rPr>
        <w:t>: فَسَأَلْنَاهُ عَنْهَا فَقَالَ</w:t>
      </w:r>
      <w:r w:rsidR="00BC34C1">
        <w:rPr>
          <w:rFonts w:ascii="Simplified Arabic" w:hAnsi="Simplified Arabic" w:cs="Simplified Arabic" w:hint="cs"/>
          <w:sz w:val="32"/>
          <w:szCs w:val="32"/>
          <w:rtl/>
          <w:lang w:bidi="ar-TN"/>
        </w:rPr>
        <w:t xml:space="preserve"> </w:t>
      </w:r>
      <w:r w:rsidR="00BC34C1" w:rsidRPr="00BC34C1">
        <w:rPr>
          <w:rFonts w:ascii="Simplified Arabic" w:hAnsi="Simplified Arabic" w:cs="Simplified Arabic"/>
          <w:sz w:val="32"/>
          <w:szCs w:val="32"/>
          <w:rtl/>
          <w:lang w:bidi="ar-TN"/>
        </w:rPr>
        <w:t>: هُوَ الرَّجُلُ تُصِيبُهُ الْمُصِيبَةُ فَيَعْلَمُ أَنَّهَا مِنْ عِنْ</w:t>
      </w:r>
      <w:r w:rsidR="00BC34C1">
        <w:rPr>
          <w:rFonts w:ascii="Simplified Arabic" w:hAnsi="Simplified Arabic" w:cs="Simplified Arabic"/>
          <w:sz w:val="32"/>
          <w:szCs w:val="32"/>
          <w:rtl/>
          <w:lang w:bidi="ar-TN"/>
        </w:rPr>
        <w:t>دِ اللهِ فَيَرْضَى وَيُسَلِّمُ</w:t>
      </w:r>
      <w:r w:rsidR="00BC34C1">
        <w:rPr>
          <w:rFonts w:ascii="Simplified Arabic" w:hAnsi="Simplified Arabic" w:cs="Simplified Arabic" w:hint="cs"/>
          <w:sz w:val="32"/>
          <w:szCs w:val="32"/>
          <w:rtl/>
          <w:lang w:bidi="ar-TN"/>
        </w:rPr>
        <w:t xml:space="preserve"> </w:t>
      </w:r>
      <w:r w:rsidR="00BC34C1">
        <w:rPr>
          <w:rFonts w:ascii="Simplified Arabic" w:hAnsi="Simplified Arabic" w:cs="Simplified Arabic"/>
          <w:sz w:val="32"/>
          <w:szCs w:val="32"/>
          <w:rtl/>
          <w:lang w:bidi="ar-TN"/>
        </w:rPr>
        <w:t>»</w:t>
      </w:r>
      <w:r w:rsidR="00BC34C1">
        <w:rPr>
          <w:rStyle w:val="Appelnotedebasdep"/>
          <w:rFonts w:ascii="Simplified Arabic" w:hAnsi="Simplified Arabic" w:cs="Simplified Arabic"/>
          <w:sz w:val="32"/>
          <w:szCs w:val="32"/>
          <w:rtl/>
          <w:lang w:bidi="ar-TN"/>
        </w:rPr>
        <w:footnoteReference w:id="4"/>
      </w:r>
      <w:r w:rsidR="00BC34C1">
        <w:rPr>
          <w:rFonts w:ascii="Simplified Arabic" w:hAnsi="Simplified Arabic" w:cs="Simplified Arabic" w:hint="cs"/>
          <w:sz w:val="32"/>
          <w:szCs w:val="32"/>
          <w:rtl/>
          <w:lang w:bidi="ar-TN"/>
        </w:rPr>
        <w:t>.</w:t>
      </w:r>
    </w:p>
    <w:p w:rsidR="00BC34C1" w:rsidRDefault="00BC34C1" w:rsidP="00CD1456">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sidRPr="00BC34C1">
        <w:rPr>
          <w:rFonts w:ascii="Simplified Arabic" w:hAnsi="Simplified Arabic" w:cs="Simplified Arabic"/>
          <w:color w:val="000000"/>
          <w:sz w:val="32"/>
          <w:szCs w:val="32"/>
          <w:rtl/>
          <w:lang w:bidi="ar-TN"/>
        </w:rPr>
        <w:t xml:space="preserve">عن محمود بن لبيد رضي الله عنه عن النبيّ صلّى الله عليه وسلّم قال </w:t>
      </w:r>
      <w:r w:rsidRPr="00BC34C1">
        <w:rPr>
          <w:rFonts w:ascii="Simplified Arabic" w:hAnsi="Simplified Arabic" w:cs="Simplified Arabic"/>
          <w:color w:val="0070C0"/>
          <w:sz w:val="32"/>
          <w:szCs w:val="32"/>
          <w:rtl/>
          <w:lang w:bidi="ar-TN"/>
        </w:rPr>
        <w:t>« إن الله إذا أحب قوما ابتلاهم فمن صبر فله الصبر ومن جزع فله الجزع »</w:t>
      </w:r>
      <w:r>
        <w:rPr>
          <w:rFonts w:ascii="Simplified Arabic" w:hAnsi="Simplified Arabic" w:cs="Simplified Arabic" w:hint="cs"/>
          <w:color w:val="000000"/>
          <w:sz w:val="32"/>
          <w:szCs w:val="32"/>
          <w:rtl/>
          <w:lang w:bidi="ar-TN"/>
        </w:rPr>
        <w:t xml:space="preserve"> وفي </w:t>
      </w:r>
      <w:r w:rsidRPr="00BC34C1">
        <w:rPr>
          <w:rFonts w:ascii="Simplified Arabic" w:hAnsi="Simplified Arabic" w:cs="Simplified Arabic"/>
          <w:color w:val="000000"/>
          <w:sz w:val="32"/>
          <w:szCs w:val="32"/>
          <w:rtl/>
          <w:lang w:bidi="ar-TN"/>
        </w:rPr>
        <w:t xml:space="preserve">رواية </w:t>
      </w:r>
      <w:r w:rsidRPr="00BC34C1">
        <w:rPr>
          <w:rFonts w:ascii="Simplified Arabic" w:hAnsi="Simplified Arabic" w:cs="Simplified Arabic"/>
          <w:color w:val="0070C0"/>
          <w:sz w:val="32"/>
          <w:szCs w:val="32"/>
          <w:rtl/>
          <w:lang w:bidi="ar-TN"/>
        </w:rPr>
        <w:t>« ومن سخط فله السخط »</w:t>
      </w:r>
      <w:r w:rsidRPr="00BC34C1">
        <w:rPr>
          <w:rStyle w:val="Appelnotedebasdep"/>
          <w:rFonts w:ascii="Simplified Arabic" w:hAnsi="Simplified Arabic" w:cs="Simplified Arabic"/>
          <w:color w:val="0070C0"/>
          <w:sz w:val="32"/>
          <w:szCs w:val="32"/>
          <w:rtl/>
          <w:lang w:bidi="ar-TN"/>
        </w:rPr>
        <w:footnoteReference w:id="5"/>
      </w:r>
      <w:r>
        <w:rPr>
          <w:rFonts w:ascii="Simplified Arabic" w:hAnsi="Simplified Arabic" w:cs="Simplified Arabic" w:hint="cs"/>
          <w:color w:val="000000"/>
          <w:sz w:val="32"/>
          <w:szCs w:val="32"/>
          <w:rtl/>
          <w:lang w:bidi="ar-TN"/>
        </w:rPr>
        <w:t>.</w:t>
      </w:r>
    </w:p>
    <w:p w:rsidR="00BC34C1" w:rsidRDefault="00BC34C1" w:rsidP="00CD1456">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proofErr w:type="gramStart"/>
      <w:r>
        <w:rPr>
          <w:rFonts w:ascii="Simplified Arabic" w:hAnsi="Simplified Arabic" w:cs="Simplified Arabic" w:hint="cs"/>
          <w:color w:val="000000"/>
          <w:sz w:val="32"/>
          <w:szCs w:val="32"/>
          <w:rtl/>
          <w:lang w:bidi="ar-TN"/>
        </w:rPr>
        <w:t>الجزع :</w:t>
      </w:r>
      <w:proofErr w:type="gramEnd"/>
      <w:r>
        <w:rPr>
          <w:rFonts w:ascii="Simplified Arabic" w:hAnsi="Simplified Arabic" w:cs="Simplified Arabic" w:hint="cs"/>
          <w:color w:val="000000"/>
          <w:sz w:val="32"/>
          <w:szCs w:val="32"/>
          <w:rtl/>
          <w:lang w:bidi="ar-TN"/>
        </w:rPr>
        <w:t xml:space="preserve"> الخوف أو الحزن الشديد وهو عدم الصبر على المكروه ونحوه.</w:t>
      </w:r>
    </w:p>
    <w:p w:rsidR="00C75878" w:rsidRDefault="00C75878" w:rsidP="00CD1456">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C75878">
        <w:rPr>
          <w:rFonts w:ascii="Simplified Arabic" w:hAnsi="Simplified Arabic" w:cs="Simplified Arabic"/>
          <w:sz w:val="32"/>
          <w:szCs w:val="32"/>
          <w:rtl/>
          <w:lang w:bidi="ar-TN"/>
        </w:rPr>
        <w:t xml:space="preserve">قال تعالى </w:t>
      </w:r>
      <w:r w:rsidRPr="00C75878">
        <w:rPr>
          <w:rFonts w:ascii="Simplified Arabic" w:hAnsi="Simplified Arabic" w:cs="Simplified Arabic"/>
          <w:color w:val="00B050"/>
          <w:sz w:val="32"/>
          <w:szCs w:val="32"/>
          <w:rtl/>
          <w:lang w:bidi="ar-TN"/>
        </w:rPr>
        <w:t>﴿ فَإِلَهُكُمْ إِلَهٌ وَاحِدٌ فَلَهُ أَسْلِمُوا وَبَشِّرِ الْمُخْبِتِينَ * الَّذِينَ إِذَا ذُكِرَ اللَّهُ وَجِلَتْ قُلُوبُهُمْ وَالصَّابِرِينَ عَلَى مَا أَصَابَهُمْ وَالْمُقِيمِي الصَّلَاةِ وَمِمَّا رَزَقْنَاهُمْ يُنْفِقُونَ ﴾</w:t>
      </w:r>
      <w:r w:rsidRPr="00C75878">
        <w:rPr>
          <w:rStyle w:val="Appelnotedebasdep"/>
          <w:rFonts w:ascii="Simplified Arabic" w:hAnsi="Simplified Arabic" w:cs="Simplified Arabic"/>
          <w:color w:val="00B050"/>
          <w:sz w:val="32"/>
          <w:szCs w:val="32"/>
          <w:rtl/>
          <w:lang w:bidi="ar-TN"/>
        </w:rPr>
        <w:footnoteReference w:id="6"/>
      </w:r>
      <w:r>
        <w:rPr>
          <w:rFonts w:ascii="Simplified Arabic" w:hAnsi="Simplified Arabic" w:cs="Simplified Arabic" w:hint="cs"/>
          <w:sz w:val="32"/>
          <w:szCs w:val="32"/>
          <w:rtl/>
          <w:lang w:bidi="ar-TN"/>
        </w:rPr>
        <w:t>.</w:t>
      </w:r>
    </w:p>
    <w:p w:rsidR="00C75878" w:rsidRDefault="00C75878" w:rsidP="00CD1456">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C75878">
        <w:rPr>
          <w:rFonts w:ascii="Simplified Arabic" w:hAnsi="Simplified Arabic" w:cs="Simplified Arabic"/>
          <w:color w:val="00B050"/>
          <w:sz w:val="32"/>
          <w:szCs w:val="32"/>
          <w:rtl/>
          <w:lang w:bidi="ar-TN"/>
        </w:rPr>
        <w:t>﴿ فَلَهُ أَسْلِمُوا ﴾</w:t>
      </w:r>
      <w:r>
        <w:rPr>
          <w:rFonts w:ascii="Simplified Arabic" w:hAnsi="Simplified Arabic" w:cs="Simplified Arabic" w:hint="cs"/>
          <w:sz w:val="32"/>
          <w:szCs w:val="32"/>
          <w:rtl/>
          <w:lang w:bidi="ar-TN"/>
        </w:rPr>
        <w:t xml:space="preserve"> أي أخلصوا واستسلموا لحكمه </w:t>
      </w:r>
      <w:proofErr w:type="gramStart"/>
      <w:r>
        <w:rPr>
          <w:rFonts w:ascii="Simplified Arabic" w:hAnsi="Simplified Arabic" w:cs="Simplified Arabic" w:hint="cs"/>
          <w:sz w:val="32"/>
          <w:szCs w:val="32"/>
          <w:rtl/>
          <w:lang w:bidi="ar-TN"/>
        </w:rPr>
        <w:t>وطاعته</w:t>
      </w:r>
      <w:proofErr w:type="gramEnd"/>
      <w:r>
        <w:rPr>
          <w:rFonts w:ascii="Simplified Arabic" w:hAnsi="Simplified Arabic" w:cs="Simplified Arabic" w:hint="cs"/>
          <w:sz w:val="32"/>
          <w:szCs w:val="32"/>
          <w:rtl/>
          <w:lang w:bidi="ar-TN"/>
        </w:rPr>
        <w:t>،</w:t>
      </w:r>
    </w:p>
    <w:p w:rsidR="00C75878" w:rsidRDefault="00C75878" w:rsidP="00CD1456">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lastRenderedPageBreak/>
        <w:t xml:space="preserve">قال سفيان الثوري في قوله </w:t>
      </w:r>
      <w:r w:rsidRPr="00C75878">
        <w:rPr>
          <w:rFonts w:ascii="Simplified Arabic" w:hAnsi="Simplified Arabic" w:cs="Simplified Arabic"/>
          <w:sz w:val="32"/>
          <w:szCs w:val="32"/>
          <w:rtl/>
          <w:lang w:bidi="ar-TN"/>
        </w:rPr>
        <w:t xml:space="preserve">تعالى </w:t>
      </w:r>
      <w:r w:rsidRPr="00C75878">
        <w:rPr>
          <w:rFonts w:ascii="Simplified Arabic" w:hAnsi="Simplified Arabic" w:cs="Simplified Arabic"/>
          <w:color w:val="00B050"/>
          <w:sz w:val="32"/>
          <w:szCs w:val="32"/>
          <w:rtl/>
          <w:lang w:bidi="ar-TN"/>
        </w:rPr>
        <w:t>﴿ وَبَشِّرِ الْمُخْبِتِينَ ﴾</w:t>
      </w:r>
      <w:r>
        <w:rPr>
          <w:rFonts w:ascii="Simplified Arabic" w:hAnsi="Simplified Arabic" w:cs="Simplified Arabic" w:hint="cs"/>
          <w:sz w:val="32"/>
          <w:szCs w:val="32"/>
          <w:rtl/>
          <w:lang w:bidi="ar-TN"/>
        </w:rPr>
        <w:t xml:space="preserve"> قال المطمئنين الراضين بقضاء الله المستسلمين له. (</w:t>
      </w:r>
      <w:proofErr w:type="gramStart"/>
      <w:r>
        <w:rPr>
          <w:rFonts w:ascii="Simplified Arabic" w:hAnsi="Simplified Arabic" w:cs="Simplified Arabic" w:hint="cs"/>
          <w:sz w:val="32"/>
          <w:szCs w:val="32"/>
          <w:rtl/>
          <w:lang w:bidi="ar-TN"/>
        </w:rPr>
        <w:t>تفسير</w:t>
      </w:r>
      <w:proofErr w:type="gramEnd"/>
      <w:r>
        <w:rPr>
          <w:rFonts w:ascii="Simplified Arabic" w:hAnsi="Simplified Arabic" w:cs="Simplified Arabic" w:hint="cs"/>
          <w:sz w:val="32"/>
          <w:szCs w:val="32"/>
          <w:rtl/>
          <w:lang w:bidi="ar-TN"/>
        </w:rPr>
        <w:t xml:space="preserve"> ابن كثير).</w:t>
      </w:r>
    </w:p>
    <w:p w:rsidR="00CD1456" w:rsidRDefault="00C75878" w:rsidP="00CD1456">
      <w:pPr>
        <w:autoSpaceDE w:val="0"/>
        <w:autoSpaceDN w:val="0"/>
        <w:bidi/>
        <w:adjustRightInd w:val="0"/>
        <w:spacing w:after="120" w:line="264" w:lineRule="auto"/>
        <w:jc w:val="lowKashida"/>
        <w:rPr>
          <w:rFonts w:ascii="Simplified Arabic" w:hAnsi="Simplified Arabic" w:cs="Simplified Arabic"/>
          <w:sz w:val="32"/>
          <w:szCs w:val="32"/>
          <w:rtl/>
        </w:rPr>
      </w:pPr>
      <w:r>
        <w:rPr>
          <w:rFonts w:ascii="Simplified Arabic" w:hAnsi="Simplified Arabic" w:cs="Simplified Arabic" w:hint="cs"/>
          <w:sz w:val="32"/>
          <w:szCs w:val="32"/>
          <w:rtl/>
          <w:lang w:bidi="ar-TN"/>
        </w:rPr>
        <w:t>والرّضا والتسليم لا يكون إلاّ في أوقات الشدّة بل في أوقات الرّخاء أيضا</w:t>
      </w:r>
      <w:r w:rsidR="00CD1456">
        <w:rPr>
          <w:rFonts w:ascii="Simplified Arabic" w:hAnsi="Simplified Arabic" w:cs="Simplified Arabic" w:hint="cs"/>
          <w:sz w:val="32"/>
          <w:szCs w:val="32"/>
          <w:rtl/>
          <w:lang w:bidi="ar-TN"/>
        </w:rPr>
        <w:t xml:space="preserve">، </w:t>
      </w:r>
      <w:r w:rsidR="00CD1456">
        <w:rPr>
          <w:rFonts w:ascii="Simplified Arabic" w:hAnsi="Simplified Arabic" w:cs="Simplified Arabic" w:hint="cs"/>
          <w:sz w:val="32"/>
          <w:szCs w:val="32"/>
          <w:rtl/>
          <w:lang w:bidi="ar-TN"/>
        </w:rPr>
        <w:t xml:space="preserve">فَرَضاً </w:t>
      </w:r>
      <w:r w:rsidR="00CD1456" w:rsidRPr="001F2C49">
        <w:rPr>
          <w:rFonts w:ascii="Simplified Arabic" w:hAnsi="Simplified Arabic" w:cs="Simplified Arabic"/>
          <w:sz w:val="32"/>
          <w:szCs w:val="32"/>
          <w:rtl/>
          <w:lang w:bidi="ar-TN"/>
        </w:rPr>
        <w:t xml:space="preserve">الشدّة بالصّبر </w:t>
      </w:r>
      <w:r w:rsidR="00CD1456">
        <w:rPr>
          <w:rFonts w:ascii="Simplified Arabic" w:hAnsi="Simplified Arabic" w:cs="Simplified Arabic" w:hint="cs"/>
          <w:sz w:val="32"/>
          <w:szCs w:val="32"/>
          <w:rtl/>
          <w:lang w:bidi="ar-TN"/>
        </w:rPr>
        <w:t xml:space="preserve">والتسليم ورضا الرّخاء بالشّكر وأداء حقّ الله تعالى فيما أنعم به على عبده بالشّكر والذّكر والزّكاة والصّدقات، فنرى اليوم مثلا الكثير ممّن أنعم الله تعالى عليهم بالمال ولا يؤتون الزّكاة ولا يصلّون ودائما في ضيق وشغلهم إلاّ طلب الرّزق، والفلاّح لا يزكّي على فلاحته ويقول المحصول قليل هذه السّنة والأمطار قليلة، وأحيانا يجزع عندما يبتليه الله بالحجر والأمطار في الصّيف ويتضرّر المحصول يسخط ولا يرضى بأمر الله وعندما يَمُنّ الله عليه بالخيرات ويصل المحصول سالما لا يؤتي لا زكاتها ولا يتصدّق وكأنّ ذلك الخير ملكه هو، بل هو في الأصل خير </w:t>
      </w:r>
      <w:r w:rsidR="00CD1456" w:rsidRPr="00A4434E">
        <w:rPr>
          <w:rFonts w:ascii="Simplified Arabic" w:hAnsi="Simplified Arabic" w:cs="Simplified Arabic"/>
          <w:sz w:val="32"/>
          <w:szCs w:val="32"/>
          <w:rtl/>
          <w:lang w:bidi="ar-TN"/>
        </w:rPr>
        <w:t>الله استأمنه عليه حتّى يؤدّي عليه حقوقه</w:t>
      </w:r>
      <w:r w:rsidR="00CD1456" w:rsidRPr="00CD1456">
        <w:rPr>
          <w:rFonts w:ascii="Simplified Arabic" w:hAnsi="Simplified Arabic" w:cs="Simplified Arabic"/>
          <w:sz w:val="32"/>
          <w:szCs w:val="32"/>
          <w:rtl/>
          <w:lang w:bidi="ar-TN"/>
        </w:rPr>
        <w:t xml:space="preserve">، </w:t>
      </w:r>
      <w:r w:rsidR="00CD1456" w:rsidRPr="00CD1456">
        <w:rPr>
          <w:rFonts w:ascii="Simplified Arabic" w:hAnsi="Simplified Arabic" w:cs="Simplified Arabic" w:hint="cs"/>
          <w:sz w:val="32"/>
          <w:szCs w:val="32"/>
          <w:rtl/>
          <w:lang w:bidi="ar-TN"/>
        </w:rPr>
        <w:t xml:space="preserve">عن </w:t>
      </w:r>
      <w:hyperlink r:id="rId8" w:tooltip="معلومات الرواة" w:history="1">
        <w:r w:rsidR="00CD1456" w:rsidRPr="00CD1456">
          <w:rPr>
            <w:rStyle w:val="Lienhypertexte"/>
            <w:rFonts w:ascii="Simplified Arabic" w:hAnsi="Simplified Arabic" w:cs="Simplified Arabic"/>
            <w:color w:val="auto"/>
            <w:sz w:val="32"/>
            <w:szCs w:val="32"/>
            <w:u w:val="none"/>
            <w:rtl/>
          </w:rPr>
          <w:t xml:space="preserve">أَنَسَ بْنَ مَالِكٍ </w:t>
        </w:r>
      </w:hyperlink>
      <w:r w:rsidR="00CD1456" w:rsidRPr="00CD1456">
        <w:rPr>
          <w:rFonts w:ascii="Simplified Arabic" w:hAnsi="Simplified Arabic" w:cs="Simplified Arabic" w:hint="cs"/>
          <w:sz w:val="32"/>
          <w:szCs w:val="32"/>
          <w:rtl/>
        </w:rPr>
        <w:t xml:space="preserve">رضي </w:t>
      </w:r>
      <w:r w:rsidR="00CD1456">
        <w:rPr>
          <w:rFonts w:ascii="Simplified Arabic" w:hAnsi="Simplified Arabic" w:cs="Simplified Arabic" w:hint="cs"/>
          <w:sz w:val="32"/>
          <w:szCs w:val="32"/>
          <w:rtl/>
        </w:rPr>
        <w:t>الله عنه</w:t>
      </w:r>
      <w:r w:rsidR="00CD1456" w:rsidRPr="00A4434E">
        <w:rPr>
          <w:rFonts w:ascii="Simplified Arabic" w:hAnsi="Simplified Arabic" w:cs="Simplified Arabic"/>
          <w:sz w:val="32"/>
          <w:szCs w:val="32"/>
          <w:rtl/>
        </w:rPr>
        <w:t xml:space="preserve"> يَقُولُ</w:t>
      </w:r>
      <w:r w:rsidR="00CD1456">
        <w:rPr>
          <w:rFonts w:ascii="Simplified Arabic" w:hAnsi="Simplified Arabic" w:cs="Simplified Arabic" w:hint="cs"/>
          <w:sz w:val="32"/>
          <w:szCs w:val="32"/>
          <w:rtl/>
        </w:rPr>
        <w:t xml:space="preserve"> : </w:t>
      </w:r>
      <w:r w:rsidR="00CD1456" w:rsidRPr="00A4434E">
        <w:rPr>
          <w:rFonts w:ascii="Simplified Arabic" w:hAnsi="Simplified Arabic" w:cs="Simplified Arabic"/>
          <w:sz w:val="32"/>
          <w:szCs w:val="32"/>
          <w:rtl/>
        </w:rPr>
        <w:t>قَالَ رَسُولُ اللَّهِ صَلَّى اللَّهُ عَلَيْهِ وَسَلَّمَ</w:t>
      </w:r>
      <w:r w:rsidR="00CD1456">
        <w:rPr>
          <w:rFonts w:ascii="Simplified Arabic" w:hAnsi="Simplified Arabic" w:cs="Simplified Arabic" w:hint="cs"/>
          <w:sz w:val="32"/>
          <w:szCs w:val="32"/>
          <w:rtl/>
        </w:rPr>
        <w:t xml:space="preserve"> </w:t>
      </w:r>
      <w:r w:rsidR="00CD1456" w:rsidRPr="00A4434E">
        <w:rPr>
          <w:rFonts w:ascii="Simplified Arabic" w:hAnsi="Simplified Arabic" w:cs="Simplified Arabic"/>
          <w:color w:val="0070C0"/>
          <w:sz w:val="32"/>
          <w:szCs w:val="32"/>
          <w:rtl/>
        </w:rPr>
        <w:t>«</w:t>
      </w:r>
      <w:r w:rsidR="00CD1456" w:rsidRPr="00A4434E">
        <w:rPr>
          <w:rFonts w:ascii="Simplified Arabic" w:hAnsi="Simplified Arabic" w:cs="Simplified Arabic" w:hint="cs"/>
          <w:color w:val="0070C0"/>
          <w:sz w:val="32"/>
          <w:szCs w:val="32"/>
          <w:rtl/>
        </w:rPr>
        <w:t xml:space="preserve"> </w:t>
      </w:r>
      <w:r w:rsidR="00CD1456" w:rsidRPr="00A4434E">
        <w:rPr>
          <w:rFonts w:ascii="Simplified Arabic" w:hAnsi="Simplified Arabic" w:cs="Simplified Arabic"/>
          <w:color w:val="0070C0"/>
          <w:sz w:val="32"/>
          <w:szCs w:val="32"/>
          <w:rtl/>
        </w:rPr>
        <w:lastRenderedPageBreak/>
        <w:t>وَيْلٌ لِلأَغْنِيَاءِ مِنَ الْفُقَرَاءِ يَوْمَ الْقِيَامَةِ، يَقُولُونَ : رَبَّنَا، ظَلَمُونَا حُقُوقَنَا الَّتِي فَرَضْتَ لَنَا عَلَيْهِمْ، فَيَقُولُ : وَعِزَّتِي وَجَلالِي لأُدْنِيَنَّكُمْ وَلأُبَاعِدَنَّهُمْ، لأُبْعِدَنَّهُمْ، ثُمَّ تَلا رَسُولُ اللَّهِ صَلَّى اللَّهُ عَلَيْهِ وَسَلَّمَ</w:t>
      </w:r>
      <w:r w:rsidR="00CD1456" w:rsidRPr="00A4434E">
        <w:rPr>
          <w:rFonts w:ascii="Simplified Arabic" w:hAnsi="Simplified Arabic" w:cs="Simplified Arabic" w:hint="cs"/>
          <w:color w:val="0070C0"/>
          <w:sz w:val="32"/>
          <w:szCs w:val="32"/>
          <w:rtl/>
        </w:rPr>
        <w:t xml:space="preserve"> </w:t>
      </w:r>
      <w:r w:rsidR="00CD1456" w:rsidRPr="00A4434E">
        <w:rPr>
          <w:rFonts w:ascii="Simplified Arabic" w:hAnsi="Simplified Arabic" w:cs="Simplified Arabic"/>
          <w:color w:val="0070C0"/>
          <w:sz w:val="32"/>
          <w:szCs w:val="32"/>
          <w:rtl/>
        </w:rPr>
        <w:t>﴿</w:t>
      </w:r>
      <w:r w:rsidR="00CD1456" w:rsidRPr="00A4434E">
        <w:rPr>
          <w:rFonts w:ascii="Simplified Arabic" w:hAnsi="Simplified Arabic" w:cs="Simplified Arabic" w:hint="cs"/>
          <w:color w:val="0070C0"/>
          <w:sz w:val="32"/>
          <w:szCs w:val="32"/>
          <w:rtl/>
        </w:rPr>
        <w:t xml:space="preserve"> </w:t>
      </w:r>
      <w:r w:rsidR="00CD1456" w:rsidRPr="00A4434E">
        <w:rPr>
          <w:rFonts w:ascii="Simplified Arabic" w:hAnsi="Simplified Arabic" w:cs="Simplified Arabic"/>
          <w:color w:val="0070C0"/>
          <w:sz w:val="32"/>
          <w:szCs w:val="32"/>
          <w:rtl/>
        </w:rPr>
        <w:t xml:space="preserve">وَالَّذِينَ فِي أَمْوَالِهِمْ حَقٌّ مَعْلُومٌ </w:t>
      </w:r>
      <w:r w:rsidR="00CD1456" w:rsidRPr="00A4434E">
        <w:rPr>
          <w:rFonts w:ascii="Simplified Arabic" w:hAnsi="Simplified Arabic" w:cs="Simplified Arabic" w:hint="cs"/>
          <w:color w:val="0070C0"/>
          <w:sz w:val="32"/>
          <w:szCs w:val="32"/>
          <w:rtl/>
        </w:rPr>
        <w:t>*</w:t>
      </w:r>
      <w:r w:rsidR="00CD1456" w:rsidRPr="00A4434E">
        <w:rPr>
          <w:rFonts w:ascii="Simplified Arabic" w:hAnsi="Simplified Arabic" w:cs="Simplified Arabic"/>
          <w:color w:val="0070C0"/>
          <w:sz w:val="32"/>
          <w:szCs w:val="32"/>
          <w:rtl/>
        </w:rPr>
        <w:t xml:space="preserve"> لِلسَّائِلِ وَالْمَحْرُومِ</w:t>
      </w:r>
      <w:r w:rsidR="00CD1456" w:rsidRPr="00A4434E">
        <w:rPr>
          <w:rFonts w:ascii="Simplified Arabic" w:hAnsi="Simplified Arabic" w:cs="Simplified Arabic" w:hint="cs"/>
          <w:color w:val="0070C0"/>
          <w:sz w:val="32"/>
          <w:szCs w:val="32"/>
          <w:rtl/>
        </w:rPr>
        <w:t xml:space="preserve"> </w:t>
      </w:r>
      <w:r w:rsidR="00CD1456" w:rsidRPr="00A4434E">
        <w:rPr>
          <w:rFonts w:ascii="Simplified Arabic" w:hAnsi="Simplified Arabic" w:cs="Simplified Arabic"/>
          <w:color w:val="0070C0"/>
          <w:sz w:val="32"/>
          <w:szCs w:val="32"/>
          <w:rtl/>
        </w:rPr>
        <w:t>﴾</w:t>
      </w:r>
      <w:r w:rsidR="00CD1456">
        <w:rPr>
          <w:rStyle w:val="Appelnotedebasdep"/>
          <w:rFonts w:ascii="Simplified Arabic" w:hAnsi="Simplified Arabic" w:cs="Simplified Arabic"/>
          <w:color w:val="0070C0"/>
          <w:sz w:val="32"/>
          <w:szCs w:val="32"/>
          <w:rtl/>
        </w:rPr>
        <w:footnoteReference w:id="7"/>
      </w:r>
      <w:r w:rsidR="00CD1456" w:rsidRPr="00A4434E">
        <w:rPr>
          <w:rFonts w:ascii="Simplified Arabic" w:hAnsi="Simplified Arabic" w:cs="Simplified Arabic" w:hint="cs"/>
          <w:color w:val="0070C0"/>
          <w:sz w:val="32"/>
          <w:szCs w:val="32"/>
          <w:rtl/>
        </w:rPr>
        <w:t xml:space="preserve"> </w:t>
      </w:r>
      <w:r w:rsidR="00CD1456" w:rsidRPr="00A4434E">
        <w:rPr>
          <w:rFonts w:ascii="Simplified Arabic" w:hAnsi="Simplified Arabic" w:cs="Simplified Arabic"/>
          <w:color w:val="0070C0"/>
          <w:sz w:val="32"/>
          <w:szCs w:val="32"/>
          <w:rtl/>
        </w:rPr>
        <w:t>»</w:t>
      </w:r>
      <w:r w:rsidR="00CD1456" w:rsidRPr="00A4434E">
        <w:rPr>
          <w:rStyle w:val="Appelnotedebasdep"/>
          <w:rFonts w:ascii="Simplified Arabic" w:hAnsi="Simplified Arabic" w:cs="Simplified Arabic"/>
          <w:color w:val="0070C0"/>
          <w:sz w:val="32"/>
          <w:szCs w:val="32"/>
          <w:rtl/>
        </w:rPr>
        <w:footnoteReference w:id="8"/>
      </w:r>
      <w:r w:rsidR="00CD1456">
        <w:rPr>
          <w:rFonts w:ascii="Simplified Arabic" w:hAnsi="Simplified Arabic" w:cs="Simplified Arabic" w:hint="cs"/>
          <w:sz w:val="32"/>
          <w:szCs w:val="32"/>
          <w:rtl/>
        </w:rPr>
        <w:t>.</w:t>
      </w:r>
    </w:p>
    <w:p w:rsidR="00CD1456" w:rsidRDefault="00CD1456" w:rsidP="00CD1456">
      <w:pPr>
        <w:bidi/>
        <w:spacing w:after="120" w:line="264" w:lineRule="auto"/>
        <w:jc w:val="lowKashida"/>
        <w:rPr>
          <w:rFonts w:ascii="Simplified Arabic" w:hAnsi="Simplified Arabic" w:cs="Simplified Arabic"/>
          <w:sz w:val="32"/>
          <w:szCs w:val="32"/>
          <w:rtl/>
        </w:rPr>
      </w:pPr>
      <w:proofErr w:type="gramStart"/>
      <w:r>
        <w:rPr>
          <w:rFonts w:ascii="Simplified Arabic" w:hAnsi="Simplified Arabic" w:cs="Simplified Arabic" w:hint="cs"/>
          <w:sz w:val="32"/>
          <w:szCs w:val="32"/>
          <w:rtl/>
        </w:rPr>
        <w:t>الويل :</w:t>
      </w:r>
      <w:proofErr w:type="gramEnd"/>
      <w:r>
        <w:rPr>
          <w:rFonts w:ascii="Simplified Arabic" w:hAnsi="Simplified Arabic" w:cs="Simplified Arabic" w:hint="cs"/>
          <w:sz w:val="32"/>
          <w:szCs w:val="32"/>
          <w:rtl/>
        </w:rPr>
        <w:t xml:space="preserve"> الحزن والهلاك والعذاب، وقيل وادٍ في جهنّم.</w:t>
      </w:r>
    </w:p>
    <w:p w:rsidR="00CD1456" w:rsidRDefault="00CD1456" w:rsidP="00CD1456">
      <w:pPr>
        <w:bidi/>
        <w:spacing w:after="120" w:line="264" w:lineRule="auto"/>
        <w:jc w:val="lowKashida"/>
        <w:rPr>
          <w:rFonts w:ascii="Simplified Arabic" w:hAnsi="Simplified Arabic" w:cs="Simplified Arabic"/>
          <w:sz w:val="32"/>
          <w:szCs w:val="32"/>
          <w:rtl/>
        </w:rPr>
      </w:pPr>
      <w:proofErr w:type="gramStart"/>
      <w:r>
        <w:rPr>
          <w:rFonts w:ascii="Simplified Arabic" w:hAnsi="Simplified Arabic" w:cs="Simplified Arabic" w:hint="cs"/>
          <w:sz w:val="32"/>
          <w:szCs w:val="32"/>
          <w:rtl/>
        </w:rPr>
        <w:t>الدّنوّ :</w:t>
      </w:r>
      <w:proofErr w:type="gramEnd"/>
      <w:r>
        <w:rPr>
          <w:rFonts w:ascii="Simplified Arabic" w:hAnsi="Simplified Arabic" w:cs="Simplified Arabic" w:hint="cs"/>
          <w:sz w:val="32"/>
          <w:szCs w:val="32"/>
          <w:rtl/>
        </w:rPr>
        <w:t xml:space="preserve"> الاقتراب.</w:t>
      </w:r>
    </w:p>
    <w:p w:rsidR="00CD1456" w:rsidRDefault="00CD1456" w:rsidP="00CD1456">
      <w:pPr>
        <w:bidi/>
        <w:spacing w:after="120" w:line="264"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ويقول ذو النون </w:t>
      </w:r>
      <w:proofErr w:type="gramStart"/>
      <w:r>
        <w:rPr>
          <w:rFonts w:ascii="Simplified Arabic" w:hAnsi="Simplified Arabic" w:cs="Simplified Arabic" w:hint="cs"/>
          <w:sz w:val="32"/>
          <w:szCs w:val="32"/>
          <w:rtl/>
        </w:rPr>
        <w:t>المصري :</w:t>
      </w:r>
      <w:proofErr w:type="gramEnd"/>
      <w:r>
        <w:rPr>
          <w:rFonts w:ascii="Simplified Arabic" w:hAnsi="Simplified Arabic" w:cs="Simplified Arabic" w:hint="cs"/>
          <w:sz w:val="32"/>
          <w:szCs w:val="32"/>
          <w:rtl/>
        </w:rPr>
        <w:t xml:space="preserve"> ثلاثة من أعمال التسليم، مقابلة القضاء بالرّضا، والصّبر عند البلاء، والشّكر عند الرّخاء.</w:t>
      </w:r>
    </w:p>
    <w:p w:rsidR="00CD1456" w:rsidRDefault="00CD1456" w:rsidP="00CD1456">
      <w:pPr>
        <w:bidi/>
        <w:spacing w:after="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اللهمّ اغفر لنا وارحمنا واجعلنا </w:t>
      </w:r>
      <w:proofErr w:type="gramStart"/>
      <w:r>
        <w:rPr>
          <w:rFonts w:ascii="Simplified Arabic" w:hAnsi="Simplified Arabic" w:cs="Simplified Arabic" w:hint="cs"/>
          <w:sz w:val="32"/>
          <w:szCs w:val="32"/>
          <w:rtl/>
        </w:rPr>
        <w:t>لأنعمك</w:t>
      </w:r>
      <w:proofErr w:type="gramEnd"/>
      <w:r>
        <w:rPr>
          <w:rFonts w:ascii="Simplified Arabic" w:hAnsi="Simplified Arabic" w:cs="Simplified Arabic" w:hint="cs"/>
          <w:sz w:val="32"/>
          <w:szCs w:val="32"/>
          <w:rtl/>
        </w:rPr>
        <w:t xml:space="preserve"> شاكرين وبقضائك راضين مست</w:t>
      </w:r>
      <w:bookmarkStart w:id="0" w:name="_GoBack"/>
      <w:bookmarkEnd w:id="0"/>
      <w:r>
        <w:rPr>
          <w:rFonts w:ascii="Simplified Arabic" w:hAnsi="Simplified Arabic" w:cs="Simplified Arabic" w:hint="cs"/>
          <w:sz w:val="32"/>
          <w:szCs w:val="32"/>
          <w:rtl/>
        </w:rPr>
        <w:t>سلمين.</w:t>
      </w:r>
    </w:p>
    <w:p w:rsidR="00CD1456" w:rsidRDefault="00CD1456" w:rsidP="00CD1456">
      <w:pPr>
        <w:bidi/>
        <w:spacing w:after="0" w:line="240" w:lineRule="auto"/>
        <w:jc w:val="lowKashida"/>
        <w:rPr>
          <w:rFonts w:ascii="Simplified Arabic" w:hAnsi="Simplified Arabic" w:cs="Simplified Arabic"/>
          <w:sz w:val="32"/>
          <w:szCs w:val="32"/>
          <w:rtl/>
        </w:rPr>
      </w:pPr>
      <w:proofErr w:type="gramStart"/>
      <w:r>
        <w:rPr>
          <w:rFonts w:ascii="Simplified Arabic" w:hAnsi="Simplified Arabic" w:cs="Simplified Arabic" w:hint="cs"/>
          <w:sz w:val="32"/>
          <w:szCs w:val="32"/>
          <w:rtl/>
        </w:rPr>
        <w:t>آمين</w:t>
      </w:r>
      <w:proofErr w:type="gramEnd"/>
      <w:r>
        <w:rPr>
          <w:rFonts w:ascii="Simplified Arabic" w:hAnsi="Simplified Arabic" w:cs="Simplified Arabic" w:hint="cs"/>
          <w:sz w:val="32"/>
          <w:szCs w:val="32"/>
          <w:rtl/>
        </w:rPr>
        <w:t xml:space="preserve"> آمين آمين يا ربّ العالمين.</w:t>
      </w:r>
    </w:p>
    <w:p w:rsidR="00CD1456" w:rsidRPr="00C75878" w:rsidRDefault="00CD1456" w:rsidP="00CD1456">
      <w:pPr>
        <w:bidi/>
        <w:spacing w:after="120" w:line="264" w:lineRule="auto"/>
        <w:jc w:val="lowKashida"/>
        <w:rPr>
          <w:rFonts w:ascii="Simplified Arabic" w:hAnsi="Simplified Arabic" w:cs="Simplified Arabic"/>
          <w:sz w:val="32"/>
          <w:szCs w:val="32"/>
          <w:rtl/>
        </w:rPr>
      </w:pPr>
      <w:proofErr w:type="gramStart"/>
      <w:r>
        <w:rPr>
          <w:rFonts w:ascii="Simplified Arabic" w:hAnsi="Simplified Arabic" w:cs="Simplified Arabic" w:hint="cs"/>
          <w:sz w:val="32"/>
          <w:szCs w:val="32"/>
          <w:rtl/>
        </w:rPr>
        <w:t>سبحان</w:t>
      </w:r>
      <w:proofErr w:type="gramEnd"/>
      <w:r>
        <w:rPr>
          <w:rFonts w:ascii="Simplified Arabic" w:hAnsi="Simplified Arabic" w:cs="Simplified Arabic" w:hint="cs"/>
          <w:sz w:val="32"/>
          <w:szCs w:val="32"/>
          <w:rtl/>
        </w:rPr>
        <w:t xml:space="preserve"> ربّك ربّ العزّة عمّا يصفون وسلام على المرسلين والحمد لله ربّ العالمين</w:t>
      </w:r>
    </w:p>
    <w:sectPr w:rsidR="00CD1456" w:rsidRPr="00C75878" w:rsidSect="00CB3677">
      <w:footerReference w:type="default" r:id="rId9"/>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E5" w:rsidRDefault="00144EE5" w:rsidP="00350029">
      <w:pPr>
        <w:spacing w:after="0" w:line="240" w:lineRule="auto"/>
      </w:pPr>
      <w:r>
        <w:separator/>
      </w:r>
    </w:p>
  </w:endnote>
  <w:endnote w:type="continuationSeparator" w:id="0">
    <w:p w:rsidR="00144EE5" w:rsidRDefault="00144EE5" w:rsidP="0035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51632919"/>
      <w:docPartObj>
        <w:docPartGallery w:val="Page Numbers (Bottom of Page)"/>
        <w:docPartUnique/>
      </w:docPartObj>
    </w:sdtPr>
    <w:sdtEndPr/>
    <w:sdtContent>
      <w:p w:rsidR="00350029" w:rsidRDefault="00350029" w:rsidP="00905816">
        <w:pPr>
          <w:pStyle w:val="Pieddepage"/>
          <w:bidi/>
          <w:jc w:val="right"/>
        </w:pPr>
        <w:r>
          <w:rPr>
            <w:noProof/>
            <w:lang w:eastAsia="fr-FR"/>
          </w:rPr>
          <mc:AlternateContent>
            <mc:Choice Requires="wpg">
              <w:drawing>
                <wp:anchor distT="0" distB="0" distL="114300" distR="114300" simplePos="0" relativeHeight="251659264" behindDoc="0" locked="0" layoutInCell="1" allowOverlap="1" wp14:anchorId="0FBE5C34" wp14:editId="14E3EB6B">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029" w:rsidRDefault="00350029">
                                <w:pPr>
                                  <w:jc w:val="center"/>
                                </w:pPr>
                                <w:r>
                                  <w:fldChar w:fldCharType="begin"/>
                                </w:r>
                                <w:r>
                                  <w:instrText>PAGE    \* MERGEFORMAT</w:instrText>
                                </w:r>
                                <w:r>
                                  <w:fldChar w:fldCharType="separate"/>
                                </w:r>
                                <w:r w:rsidR="00CD1456" w:rsidRPr="00CD1456">
                                  <w:rPr>
                                    <w:noProof/>
                                    <w:color w:val="8C8C8C" w:themeColor="background1" w:themeShade="8C"/>
                                  </w:rPr>
                                  <w:t>6</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350029" w:rsidRDefault="00350029">
                          <w:pPr>
                            <w:jc w:val="center"/>
                          </w:pPr>
                          <w:r>
                            <w:fldChar w:fldCharType="begin"/>
                          </w:r>
                          <w:r>
                            <w:instrText>PAGE    \* MERGEFORMAT</w:instrText>
                          </w:r>
                          <w:r>
                            <w:fldChar w:fldCharType="separate"/>
                          </w:r>
                          <w:r w:rsidR="00CD1456" w:rsidRPr="00CD1456">
                            <w:rPr>
                              <w:noProof/>
                              <w:color w:val="8C8C8C" w:themeColor="background1" w:themeShade="8C"/>
                            </w:rPr>
                            <w:t>6</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r w:rsidR="00905816" w:rsidRPr="00905816">
          <w:rPr>
            <w:rFonts w:hint="cs"/>
            <w:rtl/>
          </w:rPr>
          <w:t xml:space="preserve"> </w:t>
        </w:r>
        <w:r w:rsidR="00905816" w:rsidRPr="00905816">
          <w:rPr>
            <w:rFonts w:cs="Arial" w:hint="cs"/>
            <w:rtl/>
          </w:rPr>
          <w:t>الرضا</w:t>
        </w:r>
        <w:r w:rsidR="00905816" w:rsidRPr="00905816">
          <w:rPr>
            <w:rFonts w:cs="Arial"/>
            <w:rtl/>
          </w:rPr>
          <w:t xml:space="preserve"> </w:t>
        </w:r>
        <w:r w:rsidR="00905816" w:rsidRPr="00905816">
          <w:rPr>
            <w:rFonts w:cs="Arial" w:hint="cs"/>
            <w:rtl/>
          </w:rPr>
          <w:t>والتسليم</w:t>
        </w:r>
        <w:r w:rsidR="00905816" w:rsidRPr="00905816">
          <w:rPr>
            <w:rFonts w:cs="Arial"/>
            <w:rtl/>
          </w:rPr>
          <w:t xml:space="preserve"> </w:t>
        </w:r>
        <w:r w:rsidR="00905816" w:rsidRPr="00905816">
          <w:rPr>
            <w:rFonts w:cs="Arial" w:hint="cs"/>
            <w:rtl/>
          </w:rPr>
          <w:t>بمقادير</w:t>
        </w:r>
        <w:r w:rsidR="00905816" w:rsidRPr="00905816">
          <w:rPr>
            <w:rFonts w:cs="Arial"/>
            <w:rtl/>
          </w:rPr>
          <w:t xml:space="preserve"> </w:t>
        </w:r>
        <w:r w:rsidR="00905816" w:rsidRPr="00905816">
          <w:rPr>
            <w:rFonts w:cs="Arial" w:hint="cs"/>
            <w:rtl/>
          </w:rPr>
          <w:t>الله</w:t>
        </w:r>
        <w:r w:rsidR="00905816" w:rsidRPr="00905816">
          <w:rPr>
            <w:rFonts w:cs="Arial"/>
            <w:rtl/>
          </w:rPr>
          <w:t xml:space="preserve"> </w:t>
        </w:r>
        <w:r w:rsidR="00905816">
          <w:rPr>
            <w:rFonts w:cs="Arial"/>
            <w:rtl/>
          </w:rPr>
          <w:t>–</w:t>
        </w:r>
        <w:r w:rsidR="00905816" w:rsidRPr="00905816">
          <w:rPr>
            <w:rFonts w:cs="Arial"/>
            <w:rtl/>
          </w:rPr>
          <w:t xml:space="preserve"> </w:t>
        </w:r>
        <w:r w:rsidR="00905816">
          <w:rPr>
            <w:rFonts w:cs="Arial" w:hint="cs"/>
            <w:rtl/>
          </w:rPr>
          <w:t xml:space="preserve">الخطبة </w:t>
        </w:r>
        <w:r w:rsidR="00D3426A">
          <w:rPr>
            <w:rFonts w:cs="Arial" w:hint="cs"/>
            <w:rtl/>
          </w:rPr>
          <w:t>الأولى</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E5" w:rsidRDefault="00144EE5" w:rsidP="00350029">
      <w:pPr>
        <w:spacing w:after="0" w:line="240" w:lineRule="auto"/>
      </w:pPr>
      <w:r>
        <w:separator/>
      </w:r>
    </w:p>
  </w:footnote>
  <w:footnote w:type="continuationSeparator" w:id="0">
    <w:p w:rsidR="00144EE5" w:rsidRDefault="00144EE5" w:rsidP="00350029">
      <w:pPr>
        <w:spacing w:after="0" w:line="240" w:lineRule="auto"/>
      </w:pPr>
      <w:r>
        <w:continuationSeparator/>
      </w:r>
    </w:p>
  </w:footnote>
  <w:footnote w:id="1">
    <w:p w:rsidR="00D3426A" w:rsidRPr="00D3426A" w:rsidRDefault="00D3426A" w:rsidP="00D3426A">
      <w:pPr>
        <w:pStyle w:val="Notedebasdepage"/>
        <w:bidi/>
        <w:rPr>
          <w:rFonts w:ascii="Simplified Arabic" w:hAnsi="Simplified Arabic" w:cs="Simplified Arabic"/>
          <w:sz w:val="24"/>
          <w:szCs w:val="24"/>
          <w:rtl/>
          <w:lang w:bidi="ar-TN"/>
        </w:rPr>
      </w:pPr>
      <w:r w:rsidRPr="00D3426A">
        <w:rPr>
          <w:rStyle w:val="Appelnotedebasdep"/>
          <w:rFonts w:ascii="Simplified Arabic" w:hAnsi="Simplified Arabic" w:cs="Simplified Arabic"/>
          <w:sz w:val="24"/>
          <w:szCs w:val="24"/>
        </w:rPr>
        <w:footnoteRef/>
      </w:r>
      <w:r w:rsidRPr="00D3426A">
        <w:rPr>
          <w:rFonts w:ascii="Simplified Arabic" w:hAnsi="Simplified Arabic" w:cs="Simplified Arabic"/>
          <w:sz w:val="24"/>
          <w:szCs w:val="24"/>
        </w:rPr>
        <w:t xml:space="preserve"> </w:t>
      </w:r>
      <w:r w:rsidRPr="00D3426A">
        <w:rPr>
          <w:rFonts w:ascii="Simplified Arabic" w:hAnsi="Simplified Arabic" w:cs="Simplified Arabic"/>
          <w:sz w:val="24"/>
          <w:szCs w:val="24"/>
          <w:rtl/>
          <w:lang w:bidi="ar-TN"/>
        </w:rPr>
        <w:t xml:space="preserve"> </w:t>
      </w:r>
      <w:proofErr w:type="gramStart"/>
      <w:r w:rsidRPr="00D3426A">
        <w:rPr>
          <w:rFonts w:ascii="Simplified Arabic" w:hAnsi="Simplified Arabic" w:cs="Simplified Arabic"/>
          <w:sz w:val="24"/>
          <w:szCs w:val="24"/>
          <w:rtl/>
          <w:lang w:bidi="ar-TN"/>
        </w:rPr>
        <w:t>سورة</w:t>
      </w:r>
      <w:proofErr w:type="gramEnd"/>
      <w:r w:rsidRPr="00D3426A">
        <w:rPr>
          <w:rFonts w:ascii="Simplified Arabic" w:hAnsi="Simplified Arabic" w:cs="Simplified Arabic"/>
          <w:sz w:val="24"/>
          <w:szCs w:val="24"/>
          <w:rtl/>
          <w:lang w:bidi="ar-TN"/>
        </w:rPr>
        <w:t xml:space="preserve"> الحديد الآية 22 - 23</w:t>
      </w:r>
    </w:p>
  </w:footnote>
  <w:footnote w:id="2">
    <w:p w:rsidR="00CD4DCA" w:rsidRPr="00CD4DCA" w:rsidRDefault="00CD4DCA" w:rsidP="00CD4DCA">
      <w:pPr>
        <w:pStyle w:val="Notedebasdepage"/>
        <w:bidi/>
        <w:rPr>
          <w:rFonts w:ascii="Simplified Arabic" w:hAnsi="Simplified Arabic" w:cs="Simplified Arabic"/>
          <w:sz w:val="24"/>
          <w:szCs w:val="24"/>
          <w:rtl/>
          <w:lang w:bidi="ar-TN"/>
        </w:rPr>
      </w:pPr>
      <w:r w:rsidRPr="00CD4DCA">
        <w:rPr>
          <w:rStyle w:val="Appelnotedebasdep"/>
          <w:rFonts w:ascii="Simplified Arabic" w:hAnsi="Simplified Arabic" w:cs="Simplified Arabic"/>
          <w:sz w:val="24"/>
          <w:szCs w:val="24"/>
        </w:rPr>
        <w:footnoteRef/>
      </w:r>
      <w:r w:rsidRPr="00CD4DCA">
        <w:rPr>
          <w:rFonts w:ascii="Simplified Arabic" w:hAnsi="Simplified Arabic" w:cs="Simplified Arabic"/>
          <w:sz w:val="24"/>
          <w:szCs w:val="24"/>
        </w:rPr>
        <w:t xml:space="preserve"> </w:t>
      </w:r>
      <w:r w:rsidRPr="00CD4DCA">
        <w:rPr>
          <w:rFonts w:ascii="Simplified Arabic" w:hAnsi="Simplified Arabic" w:cs="Simplified Arabic"/>
          <w:sz w:val="24"/>
          <w:szCs w:val="24"/>
          <w:rtl/>
          <w:lang w:bidi="ar-TN"/>
        </w:rPr>
        <w:t xml:space="preserve"> الإمام أحمد في مسنده</w:t>
      </w:r>
    </w:p>
  </w:footnote>
  <w:footnote w:id="3">
    <w:p w:rsidR="004C2C4E" w:rsidRPr="004C2C4E" w:rsidRDefault="004C2C4E" w:rsidP="004C2C4E">
      <w:pPr>
        <w:pStyle w:val="Notedebasdepage"/>
        <w:bidi/>
        <w:rPr>
          <w:rFonts w:ascii="Simplified Arabic" w:hAnsi="Simplified Arabic" w:cs="Simplified Arabic"/>
          <w:sz w:val="24"/>
          <w:szCs w:val="24"/>
          <w:rtl/>
          <w:lang w:bidi="ar-TN"/>
        </w:rPr>
      </w:pPr>
      <w:r w:rsidRPr="004C2C4E">
        <w:rPr>
          <w:rStyle w:val="Appelnotedebasdep"/>
          <w:rFonts w:ascii="Simplified Arabic" w:hAnsi="Simplified Arabic" w:cs="Simplified Arabic"/>
          <w:sz w:val="24"/>
          <w:szCs w:val="24"/>
        </w:rPr>
        <w:footnoteRef/>
      </w:r>
      <w:r w:rsidRPr="004C2C4E">
        <w:rPr>
          <w:rFonts w:ascii="Simplified Arabic" w:hAnsi="Simplified Arabic" w:cs="Simplified Arabic"/>
          <w:sz w:val="24"/>
          <w:szCs w:val="24"/>
        </w:rPr>
        <w:t xml:space="preserve"> </w:t>
      </w:r>
      <w:r w:rsidRPr="004C2C4E">
        <w:rPr>
          <w:rFonts w:ascii="Simplified Arabic" w:hAnsi="Simplified Arabic" w:cs="Simplified Arabic"/>
          <w:sz w:val="24"/>
          <w:szCs w:val="24"/>
          <w:rtl/>
          <w:lang w:bidi="ar-TN"/>
        </w:rPr>
        <w:t xml:space="preserve"> </w:t>
      </w:r>
      <w:proofErr w:type="gramStart"/>
      <w:r w:rsidRPr="004C2C4E">
        <w:rPr>
          <w:rFonts w:ascii="Simplified Arabic" w:hAnsi="Simplified Arabic" w:cs="Simplified Arabic"/>
          <w:sz w:val="24"/>
          <w:szCs w:val="24"/>
          <w:rtl/>
          <w:lang w:bidi="ar-TN"/>
        </w:rPr>
        <w:t>سورة</w:t>
      </w:r>
      <w:proofErr w:type="gramEnd"/>
      <w:r w:rsidRPr="004C2C4E">
        <w:rPr>
          <w:rFonts w:ascii="Simplified Arabic" w:hAnsi="Simplified Arabic" w:cs="Simplified Arabic"/>
          <w:sz w:val="24"/>
          <w:szCs w:val="24"/>
          <w:rtl/>
          <w:lang w:bidi="ar-TN"/>
        </w:rPr>
        <w:t xml:space="preserve"> التغابن الآية 11</w:t>
      </w:r>
    </w:p>
  </w:footnote>
  <w:footnote w:id="4">
    <w:p w:rsidR="00BC34C1" w:rsidRPr="00BC34C1" w:rsidRDefault="00BC34C1" w:rsidP="00BC34C1">
      <w:pPr>
        <w:pStyle w:val="Notedebasdepage"/>
        <w:bidi/>
        <w:rPr>
          <w:rFonts w:ascii="Simplified Arabic" w:hAnsi="Simplified Arabic" w:cs="Simplified Arabic"/>
          <w:sz w:val="24"/>
          <w:szCs w:val="24"/>
          <w:rtl/>
          <w:lang w:bidi="ar-TN"/>
        </w:rPr>
      </w:pPr>
      <w:r w:rsidRPr="00BC34C1">
        <w:rPr>
          <w:rStyle w:val="Appelnotedebasdep"/>
          <w:rFonts w:ascii="Simplified Arabic" w:hAnsi="Simplified Arabic" w:cs="Simplified Arabic"/>
          <w:sz w:val="24"/>
          <w:szCs w:val="24"/>
        </w:rPr>
        <w:footnoteRef/>
      </w:r>
      <w:r w:rsidRPr="00BC34C1">
        <w:rPr>
          <w:rFonts w:ascii="Simplified Arabic" w:hAnsi="Simplified Arabic" w:cs="Simplified Arabic"/>
          <w:sz w:val="24"/>
          <w:szCs w:val="24"/>
        </w:rPr>
        <w:t xml:space="preserve"> </w:t>
      </w:r>
      <w:r w:rsidRPr="00BC34C1">
        <w:rPr>
          <w:rFonts w:ascii="Simplified Arabic" w:hAnsi="Simplified Arabic" w:cs="Simplified Arabic"/>
          <w:sz w:val="24"/>
          <w:szCs w:val="24"/>
          <w:rtl/>
          <w:lang w:bidi="ar-TN"/>
        </w:rPr>
        <w:t xml:space="preserve"> البيهقي في شعب الإيمان</w:t>
      </w:r>
    </w:p>
  </w:footnote>
  <w:footnote w:id="5">
    <w:p w:rsidR="00BC34C1" w:rsidRPr="00BC34C1" w:rsidRDefault="00BC34C1" w:rsidP="00BC34C1">
      <w:pPr>
        <w:pStyle w:val="Notedebasdepage"/>
        <w:bidi/>
        <w:rPr>
          <w:rFonts w:ascii="Simplified Arabic" w:hAnsi="Simplified Arabic" w:cs="Simplified Arabic"/>
          <w:sz w:val="24"/>
          <w:szCs w:val="24"/>
          <w:rtl/>
          <w:lang w:bidi="ar-TN"/>
        </w:rPr>
      </w:pPr>
      <w:r w:rsidRPr="00BC34C1">
        <w:rPr>
          <w:rStyle w:val="Appelnotedebasdep"/>
          <w:rFonts w:ascii="Simplified Arabic" w:hAnsi="Simplified Arabic" w:cs="Simplified Arabic"/>
          <w:sz w:val="24"/>
          <w:szCs w:val="24"/>
        </w:rPr>
        <w:footnoteRef/>
      </w:r>
      <w:r w:rsidRPr="00BC34C1">
        <w:rPr>
          <w:rFonts w:ascii="Simplified Arabic" w:hAnsi="Simplified Arabic" w:cs="Simplified Arabic"/>
          <w:sz w:val="24"/>
          <w:szCs w:val="24"/>
        </w:rPr>
        <w:t xml:space="preserve"> </w:t>
      </w:r>
      <w:r w:rsidRPr="00BC34C1">
        <w:rPr>
          <w:rFonts w:ascii="Simplified Arabic" w:hAnsi="Simplified Arabic" w:cs="Simplified Arabic"/>
          <w:sz w:val="24"/>
          <w:szCs w:val="24"/>
          <w:rtl/>
          <w:lang w:bidi="ar-TN"/>
        </w:rPr>
        <w:t xml:space="preserve"> السيوطي في الجامع الكبير</w:t>
      </w:r>
    </w:p>
  </w:footnote>
  <w:footnote w:id="6">
    <w:p w:rsidR="00C75878" w:rsidRPr="00C75878" w:rsidRDefault="00C75878" w:rsidP="00C75878">
      <w:pPr>
        <w:pStyle w:val="Notedebasdepage"/>
        <w:bidi/>
        <w:rPr>
          <w:rFonts w:ascii="Simplified Arabic" w:hAnsi="Simplified Arabic" w:cs="Simplified Arabic"/>
          <w:sz w:val="24"/>
          <w:szCs w:val="24"/>
          <w:rtl/>
          <w:lang w:bidi="ar-TN"/>
        </w:rPr>
      </w:pPr>
      <w:r w:rsidRPr="00C75878">
        <w:rPr>
          <w:rStyle w:val="Appelnotedebasdep"/>
          <w:rFonts w:ascii="Simplified Arabic" w:hAnsi="Simplified Arabic" w:cs="Simplified Arabic"/>
          <w:sz w:val="24"/>
          <w:szCs w:val="24"/>
        </w:rPr>
        <w:footnoteRef/>
      </w:r>
      <w:r w:rsidRPr="00C75878">
        <w:rPr>
          <w:rFonts w:ascii="Simplified Arabic" w:hAnsi="Simplified Arabic" w:cs="Simplified Arabic"/>
          <w:sz w:val="24"/>
          <w:szCs w:val="24"/>
        </w:rPr>
        <w:t xml:space="preserve"> </w:t>
      </w:r>
      <w:r w:rsidRPr="00C75878">
        <w:rPr>
          <w:rFonts w:ascii="Simplified Arabic" w:hAnsi="Simplified Arabic" w:cs="Simplified Arabic"/>
          <w:sz w:val="24"/>
          <w:szCs w:val="24"/>
          <w:rtl/>
          <w:lang w:bidi="ar-TN"/>
        </w:rPr>
        <w:t xml:space="preserve"> </w:t>
      </w:r>
      <w:proofErr w:type="gramStart"/>
      <w:r w:rsidRPr="00C75878">
        <w:rPr>
          <w:rFonts w:ascii="Simplified Arabic" w:hAnsi="Simplified Arabic" w:cs="Simplified Arabic"/>
          <w:sz w:val="24"/>
          <w:szCs w:val="24"/>
          <w:rtl/>
          <w:lang w:bidi="ar-TN"/>
        </w:rPr>
        <w:t>سورة</w:t>
      </w:r>
      <w:proofErr w:type="gramEnd"/>
      <w:r w:rsidRPr="00C75878">
        <w:rPr>
          <w:rFonts w:ascii="Simplified Arabic" w:hAnsi="Simplified Arabic" w:cs="Simplified Arabic"/>
          <w:sz w:val="24"/>
          <w:szCs w:val="24"/>
          <w:rtl/>
          <w:lang w:bidi="ar-TN"/>
        </w:rPr>
        <w:t xml:space="preserve"> الحج الآية 34 - 35</w:t>
      </w:r>
    </w:p>
  </w:footnote>
  <w:footnote w:id="7">
    <w:p w:rsidR="00CD1456" w:rsidRPr="00A4434E" w:rsidRDefault="00CD1456" w:rsidP="00CD1456">
      <w:pPr>
        <w:pStyle w:val="Notedebasdepage"/>
        <w:bidi/>
        <w:rPr>
          <w:rFonts w:ascii="Simplified Arabic" w:hAnsi="Simplified Arabic" w:cs="Simplified Arabic"/>
          <w:sz w:val="24"/>
          <w:szCs w:val="24"/>
          <w:rtl/>
          <w:lang w:bidi="ar-TN"/>
        </w:rPr>
      </w:pPr>
      <w:r w:rsidRPr="00A4434E">
        <w:rPr>
          <w:rStyle w:val="Appelnotedebasdep"/>
          <w:rFonts w:ascii="Simplified Arabic" w:hAnsi="Simplified Arabic" w:cs="Simplified Arabic"/>
          <w:sz w:val="24"/>
          <w:szCs w:val="24"/>
        </w:rPr>
        <w:footnoteRef/>
      </w:r>
      <w:r w:rsidRPr="00A4434E">
        <w:rPr>
          <w:rFonts w:ascii="Simplified Arabic" w:hAnsi="Simplified Arabic" w:cs="Simplified Arabic"/>
          <w:sz w:val="24"/>
          <w:szCs w:val="24"/>
        </w:rPr>
        <w:t xml:space="preserve"> </w:t>
      </w:r>
      <w:r w:rsidRPr="00A4434E">
        <w:rPr>
          <w:rFonts w:ascii="Simplified Arabic" w:hAnsi="Simplified Arabic" w:cs="Simplified Arabic"/>
          <w:sz w:val="24"/>
          <w:szCs w:val="24"/>
          <w:rtl/>
          <w:lang w:bidi="ar-TN"/>
        </w:rPr>
        <w:t xml:space="preserve"> سورة المعارج الآية 24 - 25</w:t>
      </w:r>
    </w:p>
  </w:footnote>
  <w:footnote w:id="8">
    <w:p w:rsidR="00CD1456" w:rsidRPr="00A4434E" w:rsidRDefault="00CD1456" w:rsidP="00CD1456">
      <w:pPr>
        <w:pStyle w:val="Notedebasdepage"/>
        <w:bidi/>
        <w:rPr>
          <w:rFonts w:ascii="Simplified Arabic" w:hAnsi="Simplified Arabic" w:cs="Simplified Arabic"/>
          <w:sz w:val="24"/>
          <w:szCs w:val="24"/>
          <w:rtl/>
          <w:lang w:bidi="ar-TN"/>
        </w:rPr>
      </w:pPr>
      <w:r w:rsidRPr="00A4434E">
        <w:rPr>
          <w:rStyle w:val="Appelnotedebasdep"/>
          <w:rFonts w:ascii="Simplified Arabic" w:hAnsi="Simplified Arabic" w:cs="Simplified Arabic"/>
          <w:sz w:val="24"/>
          <w:szCs w:val="24"/>
        </w:rPr>
        <w:footnoteRef/>
      </w:r>
      <w:r w:rsidRPr="00A4434E">
        <w:rPr>
          <w:rFonts w:ascii="Simplified Arabic" w:hAnsi="Simplified Arabic" w:cs="Simplified Arabic"/>
          <w:sz w:val="24"/>
          <w:szCs w:val="24"/>
        </w:rPr>
        <w:t xml:space="preserve"> </w:t>
      </w:r>
      <w:r w:rsidRPr="00A4434E">
        <w:rPr>
          <w:rFonts w:ascii="Simplified Arabic" w:hAnsi="Simplified Arabic" w:cs="Simplified Arabic"/>
          <w:sz w:val="24"/>
          <w:szCs w:val="24"/>
          <w:rtl/>
          <w:lang w:bidi="ar-TN"/>
        </w:rPr>
        <w:t xml:space="preserve"> حديث قدسي أخرجه الطبراني في المعجم الصغير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29"/>
    <w:rsid w:val="0002425C"/>
    <w:rsid w:val="00075894"/>
    <w:rsid w:val="000D0B36"/>
    <w:rsid w:val="000F5FBB"/>
    <w:rsid w:val="00144EE5"/>
    <w:rsid w:val="001B6227"/>
    <w:rsid w:val="001C47BC"/>
    <w:rsid w:val="002F6324"/>
    <w:rsid w:val="0032118B"/>
    <w:rsid w:val="00350029"/>
    <w:rsid w:val="0035219F"/>
    <w:rsid w:val="003C2B4E"/>
    <w:rsid w:val="003D2DD0"/>
    <w:rsid w:val="004C2C4E"/>
    <w:rsid w:val="00575FD3"/>
    <w:rsid w:val="00592331"/>
    <w:rsid w:val="005A3C04"/>
    <w:rsid w:val="00627F90"/>
    <w:rsid w:val="0067701E"/>
    <w:rsid w:val="006B53A0"/>
    <w:rsid w:val="006E6D28"/>
    <w:rsid w:val="00765273"/>
    <w:rsid w:val="0078080D"/>
    <w:rsid w:val="0080143D"/>
    <w:rsid w:val="0081560C"/>
    <w:rsid w:val="00822FCA"/>
    <w:rsid w:val="00883972"/>
    <w:rsid w:val="008C50BD"/>
    <w:rsid w:val="00905816"/>
    <w:rsid w:val="009A3EAA"/>
    <w:rsid w:val="00A5023D"/>
    <w:rsid w:val="00A7260F"/>
    <w:rsid w:val="00AD0F02"/>
    <w:rsid w:val="00AD36D6"/>
    <w:rsid w:val="00AF062B"/>
    <w:rsid w:val="00BC34C1"/>
    <w:rsid w:val="00C75878"/>
    <w:rsid w:val="00CA5C1F"/>
    <w:rsid w:val="00CB3677"/>
    <w:rsid w:val="00CD1456"/>
    <w:rsid w:val="00CD4DCA"/>
    <w:rsid w:val="00D3426A"/>
    <w:rsid w:val="00DC1469"/>
    <w:rsid w:val="00DF6059"/>
    <w:rsid w:val="00E55906"/>
    <w:rsid w:val="00E71DC7"/>
    <w:rsid w:val="00E74E21"/>
    <w:rsid w:val="00F57B61"/>
    <w:rsid w:val="00FA4CFA"/>
    <w:rsid w:val="00FF01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0029"/>
    <w:pPr>
      <w:tabs>
        <w:tab w:val="center" w:pos="4153"/>
        <w:tab w:val="right" w:pos="8306"/>
      </w:tabs>
      <w:spacing w:after="0" w:line="240" w:lineRule="auto"/>
    </w:pPr>
  </w:style>
  <w:style w:type="character" w:customStyle="1" w:styleId="En-tteCar">
    <w:name w:val="En-tête Car"/>
    <w:basedOn w:val="Policepardfaut"/>
    <w:link w:val="En-tte"/>
    <w:uiPriority w:val="99"/>
    <w:rsid w:val="00350029"/>
  </w:style>
  <w:style w:type="paragraph" w:styleId="Pieddepage">
    <w:name w:val="footer"/>
    <w:basedOn w:val="Normal"/>
    <w:link w:val="PieddepageCar"/>
    <w:uiPriority w:val="99"/>
    <w:unhideWhenUsed/>
    <w:rsid w:val="0035002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50029"/>
  </w:style>
  <w:style w:type="paragraph" w:styleId="Notedebasdepage">
    <w:name w:val="footnote text"/>
    <w:basedOn w:val="Normal"/>
    <w:link w:val="NotedebasdepageCar"/>
    <w:uiPriority w:val="99"/>
    <w:semiHidden/>
    <w:unhideWhenUsed/>
    <w:rsid w:val="00DF60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6059"/>
    <w:rPr>
      <w:sz w:val="20"/>
      <w:szCs w:val="20"/>
    </w:rPr>
  </w:style>
  <w:style w:type="character" w:styleId="Appelnotedebasdep">
    <w:name w:val="footnote reference"/>
    <w:basedOn w:val="Policepardfaut"/>
    <w:uiPriority w:val="99"/>
    <w:semiHidden/>
    <w:unhideWhenUsed/>
    <w:rsid w:val="00DF6059"/>
    <w:rPr>
      <w:vertAlign w:val="superscript"/>
    </w:rPr>
  </w:style>
  <w:style w:type="paragraph" w:styleId="NormalWeb">
    <w:name w:val="Normal (Web)"/>
    <w:basedOn w:val="Normal"/>
    <w:uiPriority w:val="99"/>
    <w:unhideWhenUsed/>
    <w:rsid w:val="00E71D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D14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0029"/>
    <w:pPr>
      <w:tabs>
        <w:tab w:val="center" w:pos="4153"/>
        <w:tab w:val="right" w:pos="8306"/>
      </w:tabs>
      <w:spacing w:after="0" w:line="240" w:lineRule="auto"/>
    </w:pPr>
  </w:style>
  <w:style w:type="character" w:customStyle="1" w:styleId="En-tteCar">
    <w:name w:val="En-tête Car"/>
    <w:basedOn w:val="Policepardfaut"/>
    <w:link w:val="En-tte"/>
    <w:uiPriority w:val="99"/>
    <w:rsid w:val="00350029"/>
  </w:style>
  <w:style w:type="paragraph" w:styleId="Pieddepage">
    <w:name w:val="footer"/>
    <w:basedOn w:val="Normal"/>
    <w:link w:val="PieddepageCar"/>
    <w:uiPriority w:val="99"/>
    <w:unhideWhenUsed/>
    <w:rsid w:val="0035002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50029"/>
  </w:style>
  <w:style w:type="paragraph" w:styleId="Notedebasdepage">
    <w:name w:val="footnote text"/>
    <w:basedOn w:val="Normal"/>
    <w:link w:val="NotedebasdepageCar"/>
    <w:uiPriority w:val="99"/>
    <w:semiHidden/>
    <w:unhideWhenUsed/>
    <w:rsid w:val="00DF60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6059"/>
    <w:rPr>
      <w:sz w:val="20"/>
      <w:szCs w:val="20"/>
    </w:rPr>
  </w:style>
  <w:style w:type="character" w:styleId="Appelnotedebasdep">
    <w:name w:val="footnote reference"/>
    <w:basedOn w:val="Policepardfaut"/>
    <w:uiPriority w:val="99"/>
    <w:semiHidden/>
    <w:unhideWhenUsed/>
    <w:rsid w:val="00DF6059"/>
    <w:rPr>
      <w:vertAlign w:val="superscript"/>
    </w:rPr>
  </w:style>
  <w:style w:type="paragraph" w:styleId="NormalWeb">
    <w:name w:val="Normal (Web)"/>
    <w:basedOn w:val="Normal"/>
    <w:uiPriority w:val="99"/>
    <w:unhideWhenUsed/>
    <w:rsid w:val="00E71D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D14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73310">
      <w:bodyDiv w:val="1"/>
      <w:marLeft w:val="0"/>
      <w:marRight w:val="0"/>
      <w:marTop w:val="0"/>
      <w:marBottom w:val="0"/>
      <w:divBdr>
        <w:top w:val="none" w:sz="0" w:space="0" w:color="auto"/>
        <w:left w:val="none" w:sz="0" w:space="0" w:color="auto"/>
        <w:bottom w:val="none" w:sz="0" w:space="0" w:color="auto"/>
        <w:right w:val="none" w:sz="0" w:space="0" w:color="auto"/>
      </w:divBdr>
    </w:div>
    <w:div w:id="96993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hadith/RawyDetails.php?RawyID=7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60BAB-F633-4477-9BF5-1CA05CA5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699</Words>
  <Characters>3845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2</cp:revision>
  <cp:lastPrinted>2015-03-05T14:14:00Z</cp:lastPrinted>
  <dcterms:created xsi:type="dcterms:W3CDTF">2015-03-06T07:44:00Z</dcterms:created>
  <dcterms:modified xsi:type="dcterms:W3CDTF">2015-03-06T07:44:00Z</dcterms:modified>
</cp:coreProperties>
</file>