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D88" w:rsidRPr="008A7C98" w:rsidRDefault="008A7C98" w:rsidP="008A7C98">
      <w:pPr>
        <w:bidi/>
        <w:spacing w:after="120" w:line="264" w:lineRule="auto"/>
        <w:jc w:val="lowKashida"/>
        <w:rPr>
          <w:rFonts w:ascii="Simplified Arabic" w:hAnsi="Simplified Arabic" w:cs="arabswell_1"/>
          <w:color w:val="00B050"/>
          <w:sz w:val="24"/>
          <w:szCs w:val="24"/>
          <w:rtl/>
          <w:lang w:bidi="ar-TN"/>
        </w:rPr>
      </w:pPr>
      <w:r w:rsidRPr="008A7C98">
        <w:rPr>
          <w:rFonts w:ascii="Simplified Arabic" w:hAnsi="Simplified Arabic" w:cs="arabswell_1" w:hint="cs"/>
          <w:color w:val="00B050"/>
          <w:sz w:val="24"/>
          <w:szCs w:val="24"/>
          <w:rtl/>
          <w:lang w:bidi="ar-TN"/>
        </w:rPr>
        <w:t xml:space="preserve">الزاوية التجانية باب الخضراء </w:t>
      </w:r>
      <w:r w:rsidRPr="008A7C98">
        <w:rPr>
          <w:rFonts w:ascii="Simplified Arabic" w:hAnsi="Simplified Arabic" w:cs="arabswell_1"/>
          <w:color w:val="00B050"/>
          <w:sz w:val="24"/>
          <w:szCs w:val="24"/>
          <w:rtl/>
          <w:lang w:bidi="ar-TN"/>
        </w:rPr>
        <w:t>–</w:t>
      </w:r>
      <w:r w:rsidRPr="008A7C98">
        <w:rPr>
          <w:rFonts w:ascii="Simplified Arabic" w:hAnsi="Simplified Arabic" w:cs="arabswell_1" w:hint="cs"/>
          <w:color w:val="00B050"/>
          <w:sz w:val="24"/>
          <w:szCs w:val="24"/>
          <w:rtl/>
          <w:lang w:bidi="ar-TN"/>
        </w:rPr>
        <w:t xml:space="preserve"> تونس</w:t>
      </w:r>
    </w:p>
    <w:p w:rsidR="008A7C98" w:rsidRPr="008A7C98" w:rsidRDefault="008A7C98" w:rsidP="008A7C98">
      <w:pPr>
        <w:bidi/>
        <w:spacing w:after="120" w:line="264" w:lineRule="auto"/>
        <w:jc w:val="lowKashida"/>
        <w:rPr>
          <w:rFonts w:ascii="Simplified Arabic" w:hAnsi="Simplified Arabic" w:cs="arabswell_1"/>
          <w:color w:val="00B050"/>
          <w:sz w:val="24"/>
          <w:szCs w:val="24"/>
          <w:rtl/>
          <w:lang w:bidi="ar-TN"/>
        </w:rPr>
      </w:pPr>
      <w:proofErr w:type="gramStart"/>
      <w:r w:rsidRPr="008A7C98">
        <w:rPr>
          <w:rFonts w:ascii="Simplified Arabic" w:hAnsi="Simplified Arabic" w:cs="arabswell_1" w:hint="cs"/>
          <w:color w:val="00B050"/>
          <w:sz w:val="24"/>
          <w:szCs w:val="24"/>
          <w:rtl/>
          <w:lang w:bidi="ar-TN"/>
        </w:rPr>
        <w:t>الإمام</w:t>
      </w:r>
      <w:proofErr w:type="gramEnd"/>
      <w:r w:rsidRPr="008A7C98">
        <w:rPr>
          <w:rFonts w:ascii="Simplified Arabic" w:hAnsi="Simplified Arabic" w:cs="arabswell_1" w:hint="cs"/>
          <w:color w:val="00B050"/>
          <w:sz w:val="24"/>
          <w:szCs w:val="24"/>
          <w:rtl/>
          <w:lang w:bidi="ar-TN"/>
        </w:rPr>
        <w:t xml:space="preserve"> الخطيب </w:t>
      </w:r>
      <w:r w:rsidRPr="008A7C98">
        <w:rPr>
          <w:rFonts w:ascii="Simplified Arabic" w:hAnsi="Simplified Arabic" w:cs="arabswell_1"/>
          <w:color w:val="00B050"/>
          <w:sz w:val="24"/>
          <w:szCs w:val="24"/>
          <w:rtl/>
          <w:lang w:bidi="ar-TN"/>
        </w:rPr>
        <w:t>–</w:t>
      </w:r>
      <w:r w:rsidRPr="008A7C98">
        <w:rPr>
          <w:rFonts w:ascii="Simplified Arabic" w:hAnsi="Simplified Arabic" w:cs="arabswell_1" w:hint="cs"/>
          <w:color w:val="00B050"/>
          <w:sz w:val="24"/>
          <w:szCs w:val="24"/>
          <w:rtl/>
          <w:lang w:bidi="ar-TN"/>
        </w:rPr>
        <w:t xml:space="preserve"> الحاج الحبيب بن حامد</w:t>
      </w:r>
    </w:p>
    <w:p w:rsidR="008A7C98" w:rsidRPr="008A7C98" w:rsidRDefault="004F7F8A" w:rsidP="008A7C98">
      <w:pPr>
        <w:bidi/>
        <w:spacing w:after="120" w:line="264" w:lineRule="auto"/>
        <w:jc w:val="center"/>
        <w:rPr>
          <w:rFonts w:ascii="Andalus" w:hAnsi="Andalus" w:cs="Andalus"/>
          <w:color w:val="C00000"/>
          <w:sz w:val="60"/>
          <w:szCs w:val="60"/>
          <w:rtl/>
          <w:lang w:bidi="ar-TN"/>
        </w:rPr>
      </w:pPr>
      <w:r>
        <w:rPr>
          <w:rFonts w:ascii="Andalus" w:hAnsi="Andalus" w:cs="Andalus" w:hint="cs"/>
          <w:color w:val="C00000"/>
          <w:sz w:val="60"/>
          <w:szCs w:val="60"/>
          <w:rtl/>
          <w:lang w:bidi="ar-TN"/>
        </w:rPr>
        <w:t xml:space="preserve">نزول </w:t>
      </w:r>
      <w:r w:rsidR="008A7C98" w:rsidRPr="008A7C98">
        <w:rPr>
          <w:rFonts w:ascii="Andalus" w:hAnsi="Andalus" w:cs="Andalus"/>
          <w:color w:val="C00000"/>
          <w:sz w:val="60"/>
          <w:szCs w:val="60"/>
          <w:rtl/>
          <w:lang w:bidi="ar-TN"/>
        </w:rPr>
        <w:t>تحريم الخمر</w:t>
      </w:r>
    </w:p>
    <w:p w:rsidR="008A7C98" w:rsidRPr="008A7C98" w:rsidRDefault="008A7C98" w:rsidP="00FC6E27">
      <w:pPr>
        <w:bidi/>
        <w:spacing w:after="120" w:line="264" w:lineRule="auto"/>
        <w:jc w:val="center"/>
        <w:rPr>
          <w:rFonts w:ascii="Andalus" w:hAnsi="Andalus" w:cs="Andalus"/>
          <w:color w:val="C00000"/>
          <w:sz w:val="40"/>
          <w:szCs w:val="40"/>
          <w:rtl/>
          <w:lang w:bidi="ar-TN"/>
        </w:rPr>
      </w:pPr>
      <w:r w:rsidRPr="008A7C98">
        <w:rPr>
          <w:rFonts w:ascii="Andalus" w:hAnsi="Andalus" w:cs="Andalus"/>
          <w:color w:val="C00000"/>
          <w:sz w:val="40"/>
          <w:szCs w:val="40"/>
          <w:rtl/>
          <w:lang w:bidi="ar-TN"/>
        </w:rPr>
        <w:t xml:space="preserve">﴿ </w:t>
      </w:r>
      <w:proofErr w:type="gramStart"/>
      <w:r>
        <w:rPr>
          <w:rFonts w:ascii="Andalus" w:hAnsi="Andalus" w:cs="Andalus" w:hint="cs"/>
          <w:color w:val="C00000"/>
          <w:sz w:val="40"/>
          <w:szCs w:val="40"/>
          <w:rtl/>
          <w:lang w:bidi="ar-TN"/>
        </w:rPr>
        <w:t>الخطبة</w:t>
      </w:r>
      <w:proofErr w:type="gramEnd"/>
      <w:r>
        <w:rPr>
          <w:rFonts w:ascii="Andalus" w:hAnsi="Andalus" w:cs="Andalus" w:hint="cs"/>
          <w:color w:val="C00000"/>
          <w:sz w:val="40"/>
          <w:szCs w:val="40"/>
          <w:rtl/>
          <w:lang w:bidi="ar-TN"/>
        </w:rPr>
        <w:t xml:space="preserve"> ال</w:t>
      </w:r>
      <w:r w:rsidR="00FC6E27">
        <w:rPr>
          <w:rFonts w:ascii="Andalus" w:hAnsi="Andalus" w:cs="Andalus" w:hint="cs"/>
          <w:color w:val="C00000"/>
          <w:sz w:val="40"/>
          <w:szCs w:val="40"/>
          <w:rtl/>
          <w:lang w:bidi="ar-TN"/>
        </w:rPr>
        <w:t>ــثــانــيــة</w:t>
      </w:r>
      <w:r w:rsidRPr="008A7C98">
        <w:rPr>
          <w:rFonts w:ascii="Andalus" w:hAnsi="Andalus" w:cs="Andalus"/>
          <w:color w:val="C00000"/>
          <w:sz w:val="40"/>
          <w:szCs w:val="40"/>
          <w:rtl/>
          <w:lang w:bidi="ar-TN"/>
        </w:rPr>
        <w:t xml:space="preserve"> ﴾</w:t>
      </w:r>
    </w:p>
    <w:p w:rsidR="008A7C98" w:rsidRPr="008A7C98" w:rsidRDefault="008A7C98" w:rsidP="008A7C98">
      <w:pPr>
        <w:bidi/>
        <w:spacing w:after="120" w:line="264" w:lineRule="auto"/>
        <w:jc w:val="center"/>
        <w:rPr>
          <w:rFonts w:ascii="Andalus" w:hAnsi="Andalus" w:cs="Andalus"/>
          <w:color w:val="C00000"/>
          <w:sz w:val="28"/>
          <w:szCs w:val="28"/>
          <w:rtl/>
          <w:lang w:bidi="ar-TN"/>
        </w:rPr>
      </w:pPr>
      <w:r w:rsidRPr="008A7C98">
        <w:rPr>
          <w:rFonts w:ascii="Andalus" w:hAnsi="Andalus" w:cs="Andalus"/>
          <w:color w:val="C00000"/>
          <w:sz w:val="28"/>
          <w:szCs w:val="28"/>
          <w:rtl/>
          <w:lang w:bidi="ar-TN"/>
        </w:rPr>
        <w:t xml:space="preserve">يوم الجمعة 29 </w:t>
      </w:r>
      <w:proofErr w:type="gramStart"/>
      <w:r w:rsidRPr="008A7C98">
        <w:rPr>
          <w:rFonts w:ascii="Andalus" w:hAnsi="Andalus" w:cs="Andalus"/>
          <w:color w:val="C00000"/>
          <w:sz w:val="28"/>
          <w:szCs w:val="28"/>
          <w:rtl/>
          <w:lang w:bidi="ar-TN"/>
        </w:rPr>
        <w:t>جمادى</w:t>
      </w:r>
      <w:proofErr w:type="gramEnd"/>
      <w:r w:rsidRPr="008A7C98">
        <w:rPr>
          <w:rFonts w:ascii="Andalus" w:hAnsi="Andalus" w:cs="Andalus"/>
          <w:color w:val="C00000"/>
          <w:sz w:val="28"/>
          <w:szCs w:val="28"/>
          <w:rtl/>
          <w:lang w:bidi="ar-TN"/>
        </w:rPr>
        <w:t xml:space="preserve"> الأولى 1436 هـ / 20 مارس 2015 م</w:t>
      </w:r>
    </w:p>
    <w:p w:rsidR="006D56A9" w:rsidRDefault="006D56A9" w:rsidP="000671DB">
      <w:pPr>
        <w:bidi/>
        <w:spacing w:after="120" w:line="264" w:lineRule="auto"/>
        <w:jc w:val="lowKashida"/>
        <w:rPr>
          <w:rFonts w:ascii="Simplified Arabic" w:hAnsi="Simplified Arabic" w:cs="Simplified Arabic" w:hint="cs"/>
          <w:sz w:val="32"/>
          <w:szCs w:val="32"/>
          <w:rtl/>
          <w:lang w:bidi="ar-TN"/>
        </w:rPr>
      </w:pPr>
    </w:p>
    <w:p w:rsidR="008A7C98" w:rsidRDefault="008A7C98" w:rsidP="000671DB">
      <w:pPr>
        <w:bidi/>
        <w:spacing w:after="120" w:line="264" w:lineRule="auto"/>
        <w:jc w:val="lowKashida"/>
        <w:rPr>
          <w:rFonts w:ascii="Simplified Arabic" w:hAnsi="Simplified Arabic" w:cs="Simplified Arabic" w:hint="cs"/>
          <w:sz w:val="32"/>
          <w:szCs w:val="32"/>
          <w:rtl/>
          <w:lang w:bidi="ar-TN"/>
        </w:rPr>
      </w:pPr>
      <w:r w:rsidRPr="00E674A7">
        <w:rPr>
          <w:rFonts w:ascii="Simplified Arabic" w:hAnsi="Simplified Arabic" w:cs="Simplified Arabic"/>
          <w:sz w:val="32"/>
          <w:szCs w:val="32"/>
          <w:rtl/>
          <w:lang w:bidi="ar-TN"/>
        </w:rPr>
        <w:t>الحمد لله،</w:t>
      </w:r>
    </w:p>
    <w:p w:rsidR="00A123EE" w:rsidRDefault="00A123EE" w:rsidP="000671DB">
      <w:pPr>
        <w:bidi/>
        <w:spacing w:after="120" w:line="264" w:lineRule="auto"/>
        <w:jc w:val="lowKashida"/>
        <w:rPr>
          <w:rFonts w:ascii="Simplified Arabic" w:hAnsi="Simplified Arabic" w:cs="Simplified Arabic" w:hint="cs"/>
          <w:sz w:val="32"/>
          <w:szCs w:val="32"/>
          <w:rtl/>
          <w:lang w:bidi="ar-TN"/>
        </w:rPr>
      </w:pPr>
      <w:proofErr w:type="gramStart"/>
      <w:r>
        <w:rPr>
          <w:rFonts w:ascii="Simplified Arabic" w:hAnsi="Simplified Arabic" w:cs="Simplified Arabic" w:hint="cs"/>
          <w:sz w:val="32"/>
          <w:szCs w:val="32"/>
          <w:rtl/>
          <w:lang w:bidi="ar-TN"/>
        </w:rPr>
        <w:t>الحمد</w:t>
      </w:r>
      <w:proofErr w:type="gramEnd"/>
      <w:r>
        <w:rPr>
          <w:rFonts w:ascii="Simplified Arabic" w:hAnsi="Simplified Arabic" w:cs="Simplified Arabic" w:hint="cs"/>
          <w:sz w:val="32"/>
          <w:szCs w:val="32"/>
          <w:rtl/>
          <w:lang w:bidi="ar-TN"/>
        </w:rPr>
        <w:t xml:space="preserve"> لله القوي العزيز الرحيم بالعباد، ونشهد انّه الله الحكيم في أمره المدبّر لمشيئته الفعّال لما يريد ونشهد أنّ سيّدنا محمّدا أرسله بشيرا ونذيرا ومرشدا ورحمة للعالمين صلّى الله عليه وسلّم وعلى آله وصحبه والناس المحسنين من عباده.</w:t>
      </w:r>
    </w:p>
    <w:p w:rsidR="006D56A9" w:rsidRDefault="006D56A9" w:rsidP="000671DB">
      <w:pPr>
        <w:bidi/>
        <w:spacing w:after="120" w:line="264" w:lineRule="auto"/>
        <w:jc w:val="lowKashida"/>
        <w:rPr>
          <w:rFonts w:ascii="Simplified Arabic" w:hAnsi="Simplified Arabic" w:cs="Simplified Arabic" w:hint="cs"/>
          <w:sz w:val="32"/>
          <w:szCs w:val="32"/>
          <w:rtl/>
          <w:lang w:bidi="ar-TN"/>
        </w:rPr>
      </w:pPr>
    </w:p>
    <w:p w:rsidR="00A123EE" w:rsidRDefault="00A123EE" w:rsidP="000671DB">
      <w:pPr>
        <w:bidi/>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أيّها المؤمنون،</w:t>
      </w:r>
    </w:p>
    <w:p w:rsidR="00A123EE" w:rsidRDefault="00A123EE" w:rsidP="000671DB">
      <w:pPr>
        <w:autoSpaceDE w:val="0"/>
        <w:autoSpaceDN w:val="0"/>
        <w:bidi/>
        <w:adjustRightInd w:val="0"/>
        <w:spacing w:after="120" w:line="264" w:lineRule="auto"/>
        <w:jc w:val="lowKashida"/>
        <w:rPr>
          <w:rFonts w:ascii="Simplified Arabic" w:hAnsi="Simplified Arabic" w:cs="Simplified Arabic" w:hint="cs"/>
          <w:sz w:val="32"/>
          <w:szCs w:val="32"/>
          <w:rtl/>
          <w:lang w:bidi="ar-TN"/>
        </w:rPr>
      </w:pPr>
      <w:r w:rsidRPr="00A123EE">
        <w:rPr>
          <w:rFonts w:ascii="Simplified Arabic" w:hAnsi="Simplified Arabic" w:cs="Simplified Arabic"/>
          <w:sz w:val="32"/>
          <w:szCs w:val="32"/>
          <w:rtl/>
          <w:lang w:bidi="ar-TN"/>
        </w:rPr>
        <w:lastRenderedPageBreak/>
        <w:t xml:space="preserve">جاء في الصحيحن </w:t>
      </w:r>
      <w:r w:rsidRPr="00A123EE">
        <w:rPr>
          <w:rFonts w:ascii="Simplified Arabic" w:hAnsi="Simplified Arabic" w:cs="Simplified Arabic"/>
          <w:sz w:val="32"/>
          <w:szCs w:val="32"/>
          <w:rtl/>
          <w:lang w:bidi="ar-TN"/>
        </w:rPr>
        <w:t>عَنْ أَبِي هُرَيْرَةَ</w:t>
      </w:r>
      <w:r w:rsidRPr="00A123EE">
        <w:rPr>
          <w:rFonts w:ascii="Simplified Arabic" w:hAnsi="Simplified Arabic" w:cs="Simplified Arabic" w:hint="cs"/>
          <w:sz w:val="32"/>
          <w:szCs w:val="32"/>
          <w:rtl/>
          <w:lang w:bidi="ar-TN"/>
        </w:rPr>
        <w:t xml:space="preserve"> </w:t>
      </w:r>
      <w:r w:rsidRPr="00A123EE">
        <w:rPr>
          <w:rFonts w:ascii="Simplified Arabic" w:hAnsi="Simplified Arabic" w:cs="Simplified Arabic"/>
          <w:sz w:val="32"/>
          <w:szCs w:val="32"/>
          <w:rtl/>
          <w:lang w:bidi="ar-TN"/>
        </w:rPr>
        <w:t xml:space="preserve">عَنْ النَّبِيِّ صَلَّى اللَّهُ عَلَيْهِ وَسَلَّمَ قَالَ </w:t>
      </w:r>
      <w:r w:rsidR="006D56A9" w:rsidRPr="006D56A9">
        <w:rPr>
          <w:rFonts w:ascii="Simplified Arabic" w:hAnsi="Simplified Arabic" w:cs="Simplified Arabic"/>
          <w:color w:val="0070C0"/>
          <w:sz w:val="32"/>
          <w:szCs w:val="32"/>
          <w:rtl/>
          <w:lang w:bidi="ar-TN"/>
        </w:rPr>
        <w:t>«</w:t>
      </w:r>
      <w:r w:rsidR="006D56A9" w:rsidRPr="006D56A9">
        <w:rPr>
          <w:rFonts w:ascii="Simplified Arabic" w:hAnsi="Simplified Arabic" w:cs="Simplified Arabic" w:hint="cs"/>
          <w:color w:val="0070C0"/>
          <w:sz w:val="32"/>
          <w:szCs w:val="32"/>
          <w:rtl/>
          <w:lang w:bidi="ar-TN"/>
        </w:rPr>
        <w:t xml:space="preserve"> </w:t>
      </w:r>
      <w:r w:rsidRPr="006D56A9">
        <w:rPr>
          <w:rFonts w:ascii="Simplified Arabic" w:hAnsi="Simplified Arabic" w:cs="Simplified Arabic"/>
          <w:color w:val="0070C0"/>
          <w:sz w:val="32"/>
          <w:szCs w:val="32"/>
          <w:rtl/>
          <w:lang w:bidi="ar-TN"/>
        </w:rPr>
        <w:t>دَعُونِي مَا تَرَكْتُكُمْ إِنَّمَا هَلَكَ مَنْ كَانَ قَبْلَكُمْ بِسُؤَالِهِمْ وَاخْتِلَافِهِمْ عَلَى أَنْبِيَائِهِمْ فَإِذَا نَهَيْتُكُمْ عَنْ شَيْءٍ فَاجْتَنِبُوهُ وَإِذَا أَمَرْتُكُمْ بِأَمْرٍ فَأْتُوا مِنْهُ مَا اسْتَطَعْتُمْ</w:t>
      </w:r>
      <w:r w:rsidR="006D56A9" w:rsidRPr="006D56A9">
        <w:rPr>
          <w:rFonts w:ascii="Simplified Arabic" w:hAnsi="Simplified Arabic" w:cs="Simplified Arabic" w:hint="cs"/>
          <w:color w:val="0070C0"/>
          <w:sz w:val="32"/>
          <w:szCs w:val="32"/>
          <w:rtl/>
          <w:lang w:bidi="ar-TN"/>
        </w:rPr>
        <w:t xml:space="preserve"> </w:t>
      </w:r>
      <w:r w:rsidR="006D56A9" w:rsidRPr="006D56A9">
        <w:rPr>
          <w:rFonts w:ascii="Simplified Arabic" w:hAnsi="Simplified Arabic" w:cs="Simplified Arabic"/>
          <w:color w:val="0070C0"/>
          <w:sz w:val="32"/>
          <w:szCs w:val="32"/>
          <w:rtl/>
          <w:lang w:bidi="ar-TN"/>
        </w:rPr>
        <w:t>»</w:t>
      </w:r>
      <w:r w:rsidR="006D56A9">
        <w:rPr>
          <w:rFonts w:ascii="Simplified Arabic" w:hAnsi="Simplified Arabic" w:cs="Simplified Arabic" w:hint="cs"/>
          <w:sz w:val="32"/>
          <w:szCs w:val="32"/>
          <w:rtl/>
          <w:lang w:bidi="ar-TN"/>
        </w:rPr>
        <w:t>.</w:t>
      </w:r>
    </w:p>
    <w:p w:rsidR="006D56A9" w:rsidRDefault="006D56A9" w:rsidP="000671DB">
      <w:pPr>
        <w:autoSpaceDE w:val="0"/>
        <w:autoSpaceDN w:val="0"/>
        <w:bidi/>
        <w:adjustRightInd w:val="0"/>
        <w:spacing w:after="120" w:line="264" w:lineRule="auto"/>
        <w:jc w:val="lowKashida"/>
        <w:rPr>
          <w:rFonts w:ascii="Simplified Arabic" w:hAnsi="Simplified Arabic" w:cs="Simplified Arabic" w:hint="cs"/>
          <w:sz w:val="32"/>
          <w:szCs w:val="32"/>
          <w:rtl/>
          <w:lang w:bidi="ar-TN"/>
        </w:rPr>
      </w:pPr>
      <w:proofErr w:type="gramStart"/>
      <w:r>
        <w:rPr>
          <w:rFonts w:ascii="Simplified Arabic" w:hAnsi="Simplified Arabic" w:cs="Simplified Arabic" w:hint="cs"/>
          <w:sz w:val="32"/>
          <w:szCs w:val="32"/>
          <w:rtl/>
          <w:lang w:bidi="ar-TN"/>
        </w:rPr>
        <w:t>ما</w:t>
      </w:r>
      <w:proofErr w:type="gramEnd"/>
      <w:r>
        <w:rPr>
          <w:rFonts w:ascii="Simplified Arabic" w:hAnsi="Simplified Arabic" w:cs="Simplified Arabic" w:hint="cs"/>
          <w:sz w:val="32"/>
          <w:szCs w:val="32"/>
          <w:rtl/>
          <w:lang w:bidi="ar-TN"/>
        </w:rPr>
        <w:t xml:space="preserve"> أمرنا به من كلّ عمل أو قول يدخل تحت الاستطاعة والقدرة وما نهانا عنه فلا توسّط فيه وإنّما الكفّ عنه مطلقا كف المعرض عن الشيء المكره له. والخمر وشربها محرّمة تحريما مشدّدا فيه، بل بيّن الله الحكم من تحريمها لما تجرّه من مفاسد ظاهرة وباطنة وما تسبب فيه من مضار على العقل والنفس والمال </w:t>
      </w:r>
      <w:r w:rsidRPr="006D56A9">
        <w:rPr>
          <w:rFonts w:ascii="Simplified Arabic" w:hAnsi="Simplified Arabic" w:cs="Simplified Arabic"/>
          <w:sz w:val="32"/>
          <w:szCs w:val="32"/>
          <w:rtl/>
          <w:lang w:bidi="ar-TN"/>
        </w:rPr>
        <w:t xml:space="preserve">والعرض، قال تعالى ﴿ </w:t>
      </w:r>
      <w:r w:rsidRPr="006D56A9">
        <w:rPr>
          <w:rFonts w:ascii="Simplified Arabic" w:hAnsi="Simplified Arabic" w:cs="Simplified Arabic"/>
          <w:sz w:val="32"/>
          <w:szCs w:val="32"/>
          <w:rtl/>
          <w:lang w:bidi="ar-TN"/>
        </w:rPr>
        <w:t>إِنَّمَا يُرِيدُ الشَّيْطَانُ أَنْ يُوقِعَ بَيْنَكُمُ الْعَدَاوَةَ وَالْبَغْضَاءَ فِي الْخَمْرِ وَالْمَيْسِرِ وَيَصُدَّكُمْ عَنْ ذِكْرِ اللَّهِ وَعَنِ الصَّلَاةِ فَهَلْ أَنْتُمْ مُنْتَهُونَ</w:t>
      </w:r>
      <w:r w:rsidRPr="006D56A9">
        <w:rPr>
          <w:rFonts w:ascii="Simplified Arabic" w:hAnsi="Simplified Arabic" w:cs="Simplified Arabic"/>
          <w:sz w:val="32"/>
          <w:szCs w:val="32"/>
          <w:rtl/>
          <w:lang w:bidi="ar-TN"/>
        </w:rPr>
        <w:t xml:space="preserve"> ﴾</w:t>
      </w:r>
      <w:r w:rsidRPr="006D56A9">
        <w:rPr>
          <w:rStyle w:val="Appelnotedebasdep"/>
          <w:rFonts w:ascii="Simplified Arabic" w:hAnsi="Simplified Arabic" w:cs="Simplified Arabic"/>
          <w:sz w:val="32"/>
          <w:szCs w:val="32"/>
          <w:rtl/>
          <w:lang w:bidi="ar-TN"/>
        </w:rPr>
        <w:footnoteReference w:id="1"/>
      </w:r>
      <w:r>
        <w:rPr>
          <w:rFonts w:ascii="Simplified Arabic" w:hAnsi="Simplified Arabic" w:cs="Simplified Arabic" w:hint="cs"/>
          <w:sz w:val="32"/>
          <w:szCs w:val="32"/>
          <w:rtl/>
          <w:lang w:bidi="ar-TN"/>
        </w:rPr>
        <w:t>، قال أصحاب رسول الله صلّى الله عليه وسلّم ودِنانُ الخمر بينهم لمّا قرئت عليهم آية تحريم الخمر انتهينا ربّنا فأهرقوا دنانهم.</w:t>
      </w:r>
    </w:p>
    <w:p w:rsidR="006D56A9" w:rsidRDefault="006D56A9" w:rsidP="000671DB">
      <w:pPr>
        <w:autoSpaceDE w:val="0"/>
        <w:autoSpaceDN w:val="0"/>
        <w:bidi/>
        <w:adjustRightInd w:val="0"/>
        <w:spacing w:after="120" w:line="264" w:lineRule="auto"/>
        <w:jc w:val="lowKashida"/>
        <w:rPr>
          <w:rFonts w:ascii="Simplified Arabic" w:hAnsi="Simplified Arabic" w:cs="Simplified Arabic" w:hint="cs"/>
          <w:sz w:val="32"/>
          <w:szCs w:val="32"/>
          <w:rtl/>
          <w:lang w:bidi="ar-TN"/>
        </w:rPr>
      </w:pPr>
      <w:proofErr w:type="gramStart"/>
      <w:r>
        <w:rPr>
          <w:rFonts w:ascii="Simplified Arabic" w:hAnsi="Simplified Arabic" w:cs="Simplified Arabic" w:hint="cs"/>
          <w:sz w:val="32"/>
          <w:szCs w:val="32"/>
          <w:rtl/>
          <w:lang w:bidi="ar-TN"/>
        </w:rPr>
        <w:lastRenderedPageBreak/>
        <w:t>هكذا</w:t>
      </w:r>
      <w:proofErr w:type="gramEnd"/>
      <w:r>
        <w:rPr>
          <w:rFonts w:ascii="Simplified Arabic" w:hAnsi="Simplified Arabic" w:cs="Simplified Arabic" w:hint="cs"/>
          <w:sz w:val="32"/>
          <w:szCs w:val="32"/>
          <w:rtl/>
          <w:lang w:bidi="ar-TN"/>
        </w:rPr>
        <w:t xml:space="preserve"> ونحن في هذا الزمان المتأخر الغارق الكثير من مجتمعه في ارتكاب المحرمات </w:t>
      </w:r>
      <w:r w:rsidR="0075431C">
        <w:rPr>
          <w:rFonts w:ascii="Simplified Arabic" w:hAnsi="Simplified Arabic" w:cs="Simplified Arabic" w:hint="cs"/>
          <w:sz w:val="32"/>
          <w:szCs w:val="32"/>
          <w:rtl/>
          <w:lang w:bidi="ar-TN"/>
        </w:rPr>
        <w:t>يجب أن نعيد ونكرر هذه العبارة بعد نصح الأنفس والأبناء والبنات والإخوان.</w:t>
      </w:r>
    </w:p>
    <w:p w:rsidR="0075431C" w:rsidRDefault="0075431C" w:rsidP="000671DB">
      <w:pPr>
        <w:autoSpaceDE w:val="0"/>
        <w:autoSpaceDN w:val="0"/>
        <w:bidi/>
        <w:adjustRightInd w:val="0"/>
        <w:spacing w:after="120" w:line="264" w:lineRule="auto"/>
        <w:jc w:val="lowKashida"/>
        <w:rPr>
          <w:rFonts w:ascii="Simplified Arabic" w:hAnsi="Simplified Arabic" w:cs="Simplified Arabic" w:hint="cs"/>
          <w:sz w:val="32"/>
          <w:szCs w:val="32"/>
          <w:rtl/>
          <w:lang w:bidi="ar-TN"/>
        </w:rPr>
      </w:pPr>
      <w:proofErr w:type="gramStart"/>
      <w:r>
        <w:rPr>
          <w:rFonts w:ascii="Simplified Arabic" w:hAnsi="Simplified Arabic" w:cs="Simplified Arabic" w:hint="cs"/>
          <w:sz w:val="32"/>
          <w:szCs w:val="32"/>
          <w:rtl/>
          <w:lang w:bidi="ar-TN"/>
        </w:rPr>
        <w:t>ها</w:t>
      </w:r>
      <w:proofErr w:type="gramEnd"/>
      <w:r>
        <w:rPr>
          <w:rFonts w:ascii="Simplified Arabic" w:hAnsi="Simplified Arabic" w:cs="Simplified Arabic" w:hint="cs"/>
          <w:sz w:val="32"/>
          <w:szCs w:val="32"/>
          <w:rtl/>
          <w:lang w:bidi="ar-TN"/>
        </w:rPr>
        <w:t xml:space="preserve"> نحن سمعنا نداء ربّنا وكلمة الحق من نبيّنا، أشهد ربّنا أنّنا انتهينا ونُشهد الله على ما في قلوبنا.</w:t>
      </w:r>
    </w:p>
    <w:p w:rsidR="0075431C" w:rsidRDefault="0075431C" w:rsidP="000671DB">
      <w:pPr>
        <w:autoSpaceDE w:val="0"/>
        <w:autoSpaceDN w:val="0"/>
        <w:bidi/>
        <w:adjustRightInd w:val="0"/>
        <w:spacing w:after="120" w:line="264" w:lineRule="auto"/>
        <w:jc w:val="lowKashida"/>
        <w:rPr>
          <w:rFonts w:ascii="Simplified Arabic" w:hAnsi="Simplified Arabic" w:cs="Simplified Arabic" w:hint="cs"/>
          <w:color w:val="000000"/>
          <w:sz w:val="32"/>
          <w:szCs w:val="32"/>
          <w:rtl/>
          <w:lang w:bidi="ar-TN"/>
        </w:rPr>
      </w:pPr>
      <w:r>
        <w:rPr>
          <w:rFonts w:ascii="Simplified Arabic" w:hAnsi="Simplified Arabic" w:cs="Simplified Arabic" w:hint="cs"/>
          <w:sz w:val="32"/>
          <w:szCs w:val="32"/>
          <w:rtl/>
          <w:lang w:bidi="ar-TN"/>
        </w:rPr>
        <w:t xml:space="preserve">أخرج أبو داود </w:t>
      </w:r>
      <w:r w:rsidRPr="0075431C">
        <w:rPr>
          <w:rFonts w:ascii="Simplified Arabic" w:hAnsi="Simplified Arabic" w:cs="Simplified Arabic"/>
          <w:sz w:val="32"/>
          <w:szCs w:val="32"/>
          <w:rtl/>
          <w:lang w:bidi="ar-TN"/>
        </w:rPr>
        <w:t xml:space="preserve">بسنده </w:t>
      </w:r>
      <w:r w:rsidRPr="0075431C">
        <w:rPr>
          <w:rFonts w:ascii="Simplified Arabic" w:hAnsi="Simplified Arabic" w:cs="Simplified Arabic"/>
          <w:color w:val="000000"/>
          <w:sz w:val="32"/>
          <w:szCs w:val="32"/>
          <w:rtl/>
          <w:lang w:bidi="ar-TN"/>
        </w:rPr>
        <w:t>عَنْ طَاوُسٍ عَنْ ابْنِ عَبَّاسٍ</w:t>
      </w:r>
      <w:r>
        <w:rPr>
          <w:rFonts w:ascii="Simplified Arabic" w:hAnsi="Simplified Arabic" w:cs="Simplified Arabic" w:hint="cs"/>
          <w:color w:val="000000"/>
          <w:sz w:val="32"/>
          <w:szCs w:val="32"/>
          <w:rtl/>
          <w:lang w:bidi="ar-TN"/>
        </w:rPr>
        <w:t xml:space="preserve"> رضي الله عنهما </w:t>
      </w:r>
      <w:r w:rsidRPr="0075431C">
        <w:rPr>
          <w:rFonts w:ascii="Simplified Arabic" w:hAnsi="Simplified Arabic" w:cs="Simplified Arabic"/>
          <w:color w:val="000000"/>
          <w:sz w:val="32"/>
          <w:szCs w:val="32"/>
          <w:rtl/>
          <w:lang w:bidi="ar-TN"/>
        </w:rPr>
        <w:t>عَنْ النَّبِيِّ صَلَّى اللَّهُ عَلَيْهِ وَسَلَّمَ قَالَ</w:t>
      </w:r>
      <w:r>
        <w:rPr>
          <w:rFonts w:ascii="Simplified Arabic" w:hAnsi="Simplified Arabic" w:cs="Simplified Arabic" w:hint="cs"/>
          <w:color w:val="000000"/>
          <w:sz w:val="32"/>
          <w:szCs w:val="32"/>
          <w:rtl/>
          <w:lang w:bidi="ar-TN"/>
        </w:rPr>
        <w:t xml:space="preserve"> </w:t>
      </w:r>
      <w:r w:rsidRPr="0075431C">
        <w:rPr>
          <w:rFonts w:ascii="Simplified Arabic" w:hAnsi="Simplified Arabic" w:cs="Simplified Arabic"/>
          <w:color w:val="0070C0"/>
          <w:sz w:val="32"/>
          <w:szCs w:val="32"/>
          <w:rtl/>
          <w:lang w:bidi="ar-TN"/>
        </w:rPr>
        <w:t>«</w:t>
      </w:r>
      <w:r w:rsidRPr="0075431C">
        <w:rPr>
          <w:rFonts w:ascii="Simplified Arabic" w:hAnsi="Simplified Arabic" w:cs="Simplified Arabic"/>
          <w:color w:val="0070C0"/>
          <w:sz w:val="32"/>
          <w:szCs w:val="32"/>
          <w:rtl/>
          <w:lang w:bidi="ar-TN"/>
        </w:rPr>
        <w:t xml:space="preserve"> كُلُّ مُخَمِّرٍ خَمْرٌ وَكُلُّ مُسْكِرٍ حَرَامٌ وَمَنْ شَرِبَ مُسْكِرًا بُخِسَتْ صَلَاتُهُ أَرْبَعِينَ صَبَاحًا فَإِنْ تَابَ تَابَ اللَّهُ عَلَيْهِ فَإِنْ عَادَ الرَّابِعَةَ كَانَ حَقًّا عَلَى اللَّهِ أَنْ يَسْقِيَهُ مِنْ طِينَةِ الْخَبَالِ</w:t>
      </w:r>
      <w:r w:rsidRPr="0075431C">
        <w:rPr>
          <w:rFonts w:ascii="Simplified Arabic" w:hAnsi="Simplified Arabic" w:cs="Simplified Arabic" w:hint="cs"/>
          <w:color w:val="0070C0"/>
          <w:sz w:val="32"/>
          <w:szCs w:val="32"/>
          <w:rtl/>
          <w:lang w:bidi="ar-TN"/>
        </w:rPr>
        <w:t xml:space="preserve"> </w:t>
      </w:r>
      <w:r w:rsidRPr="0075431C">
        <w:rPr>
          <w:rFonts w:ascii="Simplified Arabic" w:hAnsi="Simplified Arabic" w:cs="Simplified Arabic"/>
          <w:color w:val="0070C0"/>
          <w:sz w:val="32"/>
          <w:szCs w:val="32"/>
          <w:rtl/>
          <w:lang w:bidi="ar-TN"/>
        </w:rPr>
        <w:t>»</w:t>
      </w:r>
      <w:r w:rsidRPr="0075431C">
        <w:rPr>
          <w:rFonts w:ascii="Simplified Arabic" w:hAnsi="Simplified Arabic" w:cs="Simplified Arabic"/>
          <w:color w:val="000000"/>
          <w:sz w:val="32"/>
          <w:szCs w:val="32"/>
          <w:rtl/>
          <w:lang w:bidi="ar-TN"/>
        </w:rPr>
        <w:t xml:space="preserve"> قِيلَ وَمَا طِينَةُ الْخَبَالِ يَا رَسُولَ اللَّهِ</w:t>
      </w:r>
      <w:r>
        <w:rPr>
          <w:rFonts w:ascii="Simplified Arabic" w:hAnsi="Simplified Arabic" w:cs="Simplified Arabic" w:hint="cs"/>
          <w:color w:val="000000"/>
          <w:sz w:val="32"/>
          <w:szCs w:val="32"/>
          <w:rtl/>
          <w:lang w:bidi="ar-TN"/>
        </w:rPr>
        <w:t xml:space="preserve"> ؟</w:t>
      </w:r>
      <w:r w:rsidRPr="0075431C">
        <w:rPr>
          <w:rFonts w:ascii="Simplified Arabic" w:hAnsi="Simplified Arabic" w:cs="Simplified Arabic"/>
          <w:color w:val="000000"/>
          <w:sz w:val="32"/>
          <w:szCs w:val="32"/>
          <w:rtl/>
          <w:lang w:bidi="ar-TN"/>
        </w:rPr>
        <w:t xml:space="preserve"> قَالَ</w:t>
      </w:r>
      <w:r>
        <w:rPr>
          <w:rFonts w:ascii="Simplified Arabic" w:hAnsi="Simplified Arabic" w:cs="Simplified Arabic" w:hint="cs"/>
          <w:color w:val="000000"/>
          <w:sz w:val="32"/>
          <w:szCs w:val="32"/>
          <w:rtl/>
          <w:lang w:bidi="ar-TN"/>
        </w:rPr>
        <w:t xml:space="preserve"> </w:t>
      </w:r>
      <w:r w:rsidRPr="0075431C">
        <w:rPr>
          <w:rFonts w:ascii="Simplified Arabic" w:hAnsi="Simplified Arabic" w:cs="Simplified Arabic"/>
          <w:color w:val="0070C0"/>
          <w:sz w:val="32"/>
          <w:szCs w:val="32"/>
          <w:rtl/>
          <w:lang w:bidi="ar-TN"/>
        </w:rPr>
        <w:t>«</w:t>
      </w:r>
      <w:r w:rsidRPr="0075431C">
        <w:rPr>
          <w:rFonts w:ascii="Simplified Arabic" w:hAnsi="Simplified Arabic" w:cs="Simplified Arabic"/>
          <w:color w:val="0070C0"/>
          <w:sz w:val="32"/>
          <w:szCs w:val="32"/>
          <w:rtl/>
          <w:lang w:bidi="ar-TN"/>
        </w:rPr>
        <w:t xml:space="preserve"> صَدِيدُ أَهْلِ النَّارِ وَمَنْ سَقَاهُ صَغِيرًا لَا يَعْرِفُ حَلَالَهُ مِنْ حَرَامِهِ كَانَ حَقًّا عَلَى اللَّهِ أَنْ يَسْقِيَهُ مِنْ طِينَةِ الْخَبَالِ</w:t>
      </w:r>
      <w:r w:rsidRPr="0075431C">
        <w:rPr>
          <w:rFonts w:ascii="Simplified Arabic" w:hAnsi="Simplified Arabic" w:cs="Simplified Arabic" w:hint="cs"/>
          <w:color w:val="0070C0"/>
          <w:sz w:val="32"/>
          <w:szCs w:val="32"/>
          <w:rtl/>
          <w:lang w:bidi="ar-TN"/>
        </w:rPr>
        <w:t xml:space="preserve"> </w:t>
      </w:r>
      <w:r w:rsidRPr="0075431C">
        <w:rPr>
          <w:rFonts w:ascii="Simplified Arabic" w:hAnsi="Simplified Arabic" w:cs="Simplified Arabic"/>
          <w:color w:val="0070C0"/>
          <w:sz w:val="32"/>
          <w:szCs w:val="32"/>
          <w:rtl/>
          <w:lang w:bidi="ar-TN"/>
        </w:rPr>
        <w:t>»</w:t>
      </w:r>
      <w:r>
        <w:rPr>
          <w:rFonts w:ascii="Simplified Arabic" w:hAnsi="Simplified Arabic" w:cs="Simplified Arabic" w:hint="cs"/>
          <w:color w:val="000000"/>
          <w:sz w:val="32"/>
          <w:szCs w:val="32"/>
          <w:rtl/>
          <w:lang w:bidi="ar-TN"/>
        </w:rPr>
        <w:t>.</w:t>
      </w:r>
    </w:p>
    <w:p w:rsidR="00DA4B83" w:rsidRDefault="00DA4B83" w:rsidP="000671DB">
      <w:pPr>
        <w:autoSpaceDE w:val="0"/>
        <w:autoSpaceDN w:val="0"/>
        <w:bidi/>
        <w:adjustRightInd w:val="0"/>
        <w:spacing w:after="120" w:line="264" w:lineRule="auto"/>
        <w:jc w:val="lowKashida"/>
        <w:rPr>
          <w:rFonts w:ascii="Simplified Arabic" w:hAnsi="Simplified Arabic" w:cs="Simplified Arabic" w:hint="cs"/>
          <w:color w:val="000000"/>
          <w:sz w:val="32"/>
          <w:szCs w:val="32"/>
          <w:rtl/>
          <w:lang w:bidi="ar-TN"/>
        </w:rPr>
      </w:pPr>
    </w:p>
    <w:p w:rsidR="00DA4B83" w:rsidRPr="00DA4B83" w:rsidRDefault="00DA4B83" w:rsidP="000671DB">
      <w:pPr>
        <w:autoSpaceDE w:val="0"/>
        <w:autoSpaceDN w:val="0"/>
        <w:bidi/>
        <w:adjustRightInd w:val="0"/>
        <w:spacing w:after="120" w:line="264" w:lineRule="auto"/>
        <w:jc w:val="lowKashida"/>
        <w:rPr>
          <w:rFonts w:ascii="Simplified Arabic" w:hAnsi="Simplified Arabic" w:cs="Simplified Arabic"/>
          <w:color w:val="000000"/>
          <w:sz w:val="32"/>
          <w:szCs w:val="32"/>
          <w:rtl/>
          <w:lang w:bidi="ar-TN"/>
        </w:rPr>
      </w:pPr>
      <w:r w:rsidRPr="00DA4B83">
        <w:rPr>
          <w:rFonts w:ascii="Simplified Arabic" w:hAnsi="Simplified Arabic" w:cs="Simplified Arabic"/>
          <w:color w:val="000000"/>
          <w:sz w:val="32"/>
          <w:szCs w:val="32"/>
          <w:rtl/>
          <w:lang w:bidi="ar-TN"/>
        </w:rPr>
        <w:t>قال المناوي</w:t>
      </w:r>
    </w:p>
    <w:p w:rsidR="00DA4B83" w:rsidRPr="00DA4B83" w:rsidRDefault="00DA4B83" w:rsidP="000671DB">
      <w:pPr>
        <w:autoSpaceDE w:val="0"/>
        <w:autoSpaceDN w:val="0"/>
        <w:bidi/>
        <w:adjustRightInd w:val="0"/>
        <w:spacing w:after="120" w:line="264" w:lineRule="auto"/>
        <w:jc w:val="lowKashida"/>
        <w:rPr>
          <w:rFonts w:ascii="Simplified Arabic" w:hAnsi="Simplified Arabic" w:cs="Simplified Arabic"/>
          <w:sz w:val="32"/>
          <w:szCs w:val="32"/>
          <w:rtl/>
        </w:rPr>
      </w:pPr>
      <w:r w:rsidRPr="00DA4B83">
        <w:rPr>
          <w:rFonts w:ascii="Simplified Arabic" w:hAnsi="Simplified Arabic" w:cs="Simplified Arabic"/>
          <w:sz w:val="32"/>
          <w:szCs w:val="32"/>
          <w:rtl/>
        </w:rPr>
        <w:lastRenderedPageBreak/>
        <w:t>بخست</w:t>
      </w:r>
      <w:r w:rsidRPr="00DA4B83">
        <w:rPr>
          <w:rFonts w:ascii="Simplified Arabic" w:hAnsi="Simplified Arabic" w:cs="Simplified Arabic"/>
          <w:sz w:val="32"/>
          <w:szCs w:val="32"/>
          <w:rtl/>
        </w:rPr>
        <w:t xml:space="preserve"> : من البخس وهو النقص.</w:t>
      </w:r>
    </w:p>
    <w:p w:rsidR="00DA4B83" w:rsidRDefault="00DA4B83" w:rsidP="000671DB">
      <w:pPr>
        <w:autoSpaceDE w:val="0"/>
        <w:autoSpaceDN w:val="0"/>
        <w:bidi/>
        <w:adjustRightInd w:val="0"/>
        <w:spacing w:after="120" w:line="264" w:lineRule="auto"/>
        <w:jc w:val="lowKashida"/>
        <w:rPr>
          <w:rFonts w:ascii="Simplified Arabic" w:hAnsi="Simplified Arabic" w:cs="Simplified Arabic" w:hint="cs"/>
          <w:sz w:val="32"/>
          <w:szCs w:val="32"/>
          <w:rtl/>
        </w:rPr>
      </w:pPr>
      <w:r w:rsidRPr="00DA4B83">
        <w:rPr>
          <w:rFonts w:ascii="Simplified Arabic" w:hAnsi="Simplified Arabic" w:cs="Simplified Arabic"/>
          <w:sz w:val="32"/>
          <w:szCs w:val="32"/>
          <w:rtl/>
        </w:rPr>
        <w:t xml:space="preserve">أربعين </w:t>
      </w:r>
      <w:proofErr w:type="gramStart"/>
      <w:r w:rsidRPr="00DA4B83">
        <w:rPr>
          <w:rFonts w:ascii="Simplified Arabic" w:hAnsi="Simplified Arabic" w:cs="Simplified Arabic"/>
          <w:sz w:val="32"/>
          <w:szCs w:val="32"/>
          <w:rtl/>
        </w:rPr>
        <w:t>صباحا</w:t>
      </w:r>
      <w:r w:rsidRPr="00DA4B83">
        <w:rPr>
          <w:rFonts w:ascii="Simplified Arabic" w:hAnsi="Simplified Arabic" w:cs="Simplified Arabic"/>
          <w:sz w:val="32"/>
          <w:szCs w:val="32"/>
          <w:rtl/>
        </w:rPr>
        <w:t xml:space="preserve"> :</w:t>
      </w:r>
      <w:proofErr w:type="gramEnd"/>
      <w:r w:rsidRPr="00DA4B83">
        <w:rPr>
          <w:rFonts w:ascii="Simplified Arabic" w:hAnsi="Simplified Arabic" w:cs="Simplified Arabic"/>
          <w:sz w:val="32"/>
          <w:szCs w:val="32"/>
          <w:rtl/>
        </w:rPr>
        <w:t xml:space="preserve"> </w:t>
      </w:r>
      <w:r w:rsidRPr="00DA4B83">
        <w:rPr>
          <w:rFonts w:ascii="Simplified Arabic" w:hAnsi="Simplified Arabic" w:cs="Simplified Arabic"/>
          <w:sz w:val="32"/>
          <w:szCs w:val="32"/>
          <w:rtl/>
        </w:rPr>
        <w:t>خصت</w:t>
      </w:r>
      <w:r w:rsidRPr="00DA4B83">
        <w:rPr>
          <w:rFonts w:ascii="Simplified Arabic" w:hAnsi="Simplified Arabic" w:cs="Simplified Arabic"/>
          <w:sz w:val="32"/>
          <w:szCs w:val="32"/>
          <w:rtl/>
        </w:rPr>
        <w:t xml:space="preserve"> الصلاة لأنها أفضل عبادات البدن</w:t>
      </w:r>
      <w:r w:rsidRPr="00DA4B83">
        <w:rPr>
          <w:rFonts w:ascii="Simplified Arabic" w:hAnsi="Simplified Arabic" w:cs="Simplified Arabic"/>
          <w:sz w:val="32"/>
          <w:szCs w:val="32"/>
          <w:rtl/>
        </w:rPr>
        <w:t>، والأربعين لأن الخمر يبقى في جوف الشارب وعروقه تلك المدة</w:t>
      </w:r>
      <w:r>
        <w:rPr>
          <w:rFonts w:ascii="Simplified Arabic" w:hAnsi="Simplified Arabic" w:cs="Simplified Arabic" w:hint="cs"/>
          <w:sz w:val="32"/>
          <w:szCs w:val="32"/>
          <w:rtl/>
        </w:rPr>
        <w:t>.</w:t>
      </w:r>
    </w:p>
    <w:p w:rsidR="00DA4B83" w:rsidRPr="00DA4B83" w:rsidRDefault="00DA4B83" w:rsidP="000671DB">
      <w:pPr>
        <w:autoSpaceDE w:val="0"/>
        <w:autoSpaceDN w:val="0"/>
        <w:bidi/>
        <w:adjustRightInd w:val="0"/>
        <w:spacing w:after="120" w:line="264" w:lineRule="auto"/>
        <w:jc w:val="lowKashida"/>
        <w:rPr>
          <w:rFonts w:ascii="Simplified Arabic" w:hAnsi="Simplified Arabic" w:cs="Simplified Arabic"/>
          <w:sz w:val="32"/>
          <w:szCs w:val="32"/>
          <w:rtl/>
        </w:rPr>
      </w:pPr>
      <w:r w:rsidRPr="00DA4B83">
        <w:rPr>
          <w:rFonts w:ascii="Simplified Arabic" w:hAnsi="Simplified Arabic" w:cs="Simplified Arabic"/>
          <w:sz w:val="32"/>
          <w:szCs w:val="32"/>
          <w:rtl/>
        </w:rPr>
        <w:t xml:space="preserve">صديد أهل </w:t>
      </w:r>
      <w:proofErr w:type="gramStart"/>
      <w:r w:rsidRPr="00DA4B83">
        <w:rPr>
          <w:rFonts w:ascii="Simplified Arabic" w:hAnsi="Simplified Arabic" w:cs="Simplified Arabic"/>
          <w:sz w:val="32"/>
          <w:szCs w:val="32"/>
          <w:rtl/>
        </w:rPr>
        <w:t>النار</w:t>
      </w:r>
      <w:r w:rsidRPr="00DA4B83">
        <w:rPr>
          <w:rFonts w:ascii="Simplified Arabic" w:hAnsi="Simplified Arabic" w:cs="Simplified Arabic"/>
          <w:sz w:val="32"/>
          <w:szCs w:val="32"/>
          <w:rtl/>
        </w:rPr>
        <w:t xml:space="preserve"> :</w:t>
      </w:r>
      <w:proofErr w:type="gramEnd"/>
      <w:r w:rsidRPr="00DA4B83">
        <w:rPr>
          <w:rFonts w:ascii="Simplified Arabic" w:hAnsi="Simplified Arabic" w:cs="Simplified Arabic"/>
          <w:sz w:val="32"/>
          <w:szCs w:val="32"/>
          <w:rtl/>
        </w:rPr>
        <w:t xml:space="preserve"> ماء الجرح الرقيق</w:t>
      </w:r>
      <w:r w:rsidRPr="00DA4B83">
        <w:rPr>
          <w:rFonts w:ascii="Simplified Arabic" w:hAnsi="Simplified Arabic" w:cs="Simplified Arabic"/>
          <w:sz w:val="32"/>
          <w:szCs w:val="32"/>
          <w:rtl/>
        </w:rPr>
        <w:t>.</w:t>
      </w:r>
    </w:p>
    <w:p w:rsidR="00DA4B83" w:rsidRDefault="00DA4B83" w:rsidP="000671DB">
      <w:pPr>
        <w:autoSpaceDE w:val="0"/>
        <w:autoSpaceDN w:val="0"/>
        <w:bidi/>
        <w:adjustRightInd w:val="0"/>
        <w:spacing w:after="120" w:line="264" w:lineRule="auto"/>
        <w:jc w:val="lowKashida"/>
        <w:rPr>
          <w:rFonts w:ascii="Simplified Arabic" w:hAnsi="Simplified Arabic" w:cs="Simplified Arabic" w:hint="cs"/>
          <w:sz w:val="32"/>
          <w:szCs w:val="32"/>
          <w:rtl/>
        </w:rPr>
      </w:pPr>
      <w:r w:rsidRPr="00DA4B83">
        <w:rPr>
          <w:rFonts w:ascii="Simplified Arabic" w:hAnsi="Simplified Arabic" w:cs="Simplified Arabic"/>
          <w:sz w:val="32"/>
          <w:szCs w:val="32"/>
          <w:rtl/>
        </w:rPr>
        <w:t xml:space="preserve">ومن سقاه </w:t>
      </w:r>
      <w:proofErr w:type="gramStart"/>
      <w:r w:rsidRPr="00DA4B83">
        <w:rPr>
          <w:rFonts w:ascii="Simplified Arabic" w:hAnsi="Simplified Arabic" w:cs="Simplified Arabic"/>
          <w:sz w:val="32"/>
          <w:szCs w:val="32"/>
          <w:rtl/>
        </w:rPr>
        <w:t>صغيرا</w:t>
      </w:r>
      <w:r w:rsidRPr="00DA4B83">
        <w:rPr>
          <w:rFonts w:ascii="Simplified Arabic" w:hAnsi="Simplified Arabic" w:cs="Simplified Arabic"/>
          <w:sz w:val="32"/>
          <w:szCs w:val="32"/>
          <w:rtl/>
        </w:rPr>
        <w:t xml:space="preserve"> :</w:t>
      </w:r>
      <w:proofErr w:type="gramEnd"/>
      <w:r w:rsidRPr="00DA4B83">
        <w:rPr>
          <w:rFonts w:ascii="Simplified Arabic" w:hAnsi="Simplified Arabic" w:cs="Simplified Arabic"/>
          <w:sz w:val="32"/>
          <w:szCs w:val="32"/>
          <w:rtl/>
        </w:rPr>
        <w:t xml:space="preserve"> </w:t>
      </w:r>
      <w:r w:rsidRPr="00DA4B83">
        <w:rPr>
          <w:rFonts w:ascii="Simplified Arabic" w:hAnsi="Simplified Arabic" w:cs="Simplified Arabic"/>
          <w:sz w:val="32"/>
          <w:szCs w:val="32"/>
          <w:rtl/>
        </w:rPr>
        <w:t>أي</w:t>
      </w:r>
      <w:r>
        <w:rPr>
          <w:rFonts w:ascii="Simplified Arabic" w:hAnsi="Simplified Arabic" w:cs="Simplified Arabic" w:hint="cs"/>
          <w:sz w:val="32"/>
          <w:szCs w:val="32"/>
          <w:rtl/>
        </w:rPr>
        <w:t xml:space="preserve"> </w:t>
      </w:r>
      <w:r w:rsidRPr="00DA4B83">
        <w:rPr>
          <w:rFonts w:ascii="Simplified Arabic" w:hAnsi="Simplified Arabic" w:cs="Simplified Arabic"/>
          <w:sz w:val="32"/>
          <w:szCs w:val="32"/>
          <w:rtl/>
        </w:rPr>
        <w:t>صبيا</w:t>
      </w:r>
      <w:r>
        <w:rPr>
          <w:rFonts w:ascii="Simplified Arabic" w:hAnsi="Simplified Arabic" w:cs="Simplified Arabic" w:hint="cs"/>
          <w:sz w:val="32"/>
          <w:szCs w:val="32"/>
          <w:rtl/>
        </w:rPr>
        <w:t>.</w:t>
      </w:r>
    </w:p>
    <w:p w:rsidR="00DA4B83" w:rsidRDefault="00DA4B83" w:rsidP="000671DB">
      <w:pPr>
        <w:autoSpaceDE w:val="0"/>
        <w:autoSpaceDN w:val="0"/>
        <w:bidi/>
        <w:adjustRightInd w:val="0"/>
        <w:spacing w:after="120" w:line="264" w:lineRule="auto"/>
        <w:jc w:val="lowKashida"/>
        <w:rPr>
          <w:rFonts w:ascii="Simplified Arabic" w:hAnsi="Simplified Arabic" w:cs="Simplified Arabic" w:hint="cs"/>
          <w:sz w:val="32"/>
          <w:szCs w:val="32"/>
          <w:rtl/>
          <w:lang w:bidi="ar-TN"/>
        </w:rPr>
      </w:pPr>
      <w:r w:rsidRPr="00DA4B83">
        <w:rPr>
          <w:rFonts w:ascii="Simplified Arabic" w:hAnsi="Simplified Arabic" w:cs="Simplified Arabic"/>
          <w:sz w:val="32"/>
          <w:szCs w:val="32"/>
          <w:rtl/>
          <w:lang w:bidi="ar-TN"/>
        </w:rPr>
        <w:t>عَنْ عَبْدِ اللَّهِ بْنِ يَسَارٍ مَوْلَى ابْنِ عُمَرَ قَالَ أَشْهَدُ لَقَدْ سَمِعْتُ سَالِمًا يَقُولُ قَالَ عَبْدُ اللَّهِ رَضِيَ اللَّهُ عَنْهُ</w:t>
      </w:r>
      <w:r w:rsidR="0079446B">
        <w:rPr>
          <w:rFonts w:ascii="Simplified Arabic" w:hAnsi="Simplified Arabic" w:cs="Simplified Arabic" w:hint="cs"/>
          <w:sz w:val="32"/>
          <w:szCs w:val="32"/>
          <w:rtl/>
          <w:lang w:bidi="ar-TN"/>
        </w:rPr>
        <w:t xml:space="preserve"> </w:t>
      </w:r>
      <w:r w:rsidRPr="00DA4B83">
        <w:rPr>
          <w:rFonts w:ascii="Simplified Arabic" w:hAnsi="Simplified Arabic" w:cs="Simplified Arabic"/>
          <w:sz w:val="32"/>
          <w:szCs w:val="32"/>
          <w:rtl/>
          <w:lang w:bidi="ar-TN"/>
        </w:rPr>
        <w:t>قَالَ رَسُولُ اللَّهِ صَلَّى اللَّهُ عَلَيْهِ وَسَلَّمَ</w:t>
      </w:r>
      <w:r w:rsidR="0079446B">
        <w:rPr>
          <w:rFonts w:ascii="Simplified Arabic" w:hAnsi="Simplified Arabic" w:cs="Simplified Arabic" w:hint="cs"/>
          <w:sz w:val="32"/>
          <w:szCs w:val="32"/>
          <w:rtl/>
          <w:lang w:bidi="ar-TN"/>
        </w:rPr>
        <w:t xml:space="preserve"> </w:t>
      </w:r>
      <w:r w:rsidR="0079446B" w:rsidRPr="0079446B">
        <w:rPr>
          <w:rFonts w:ascii="Simplified Arabic" w:hAnsi="Simplified Arabic" w:cs="Simplified Arabic"/>
          <w:color w:val="0070C0"/>
          <w:sz w:val="32"/>
          <w:szCs w:val="32"/>
          <w:rtl/>
          <w:lang w:bidi="ar-TN"/>
        </w:rPr>
        <w:t>«</w:t>
      </w:r>
      <w:r w:rsidRPr="0079446B">
        <w:rPr>
          <w:rFonts w:ascii="Simplified Arabic" w:hAnsi="Simplified Arabic" w:cs="Simplified Arabic"/>
          <w:color w:val="0070C0"/>
          <w:sz w:val="32"/>
          <w:szCs w:val="32"/>
          <w:rtl/>
          <w:lang w:bidi="ar-TN"/>
        </w:rPr>
        <w:t xml:space="preserve"> ثَلَاثٌ لَا يَدْخُلُونَ الْجَنَّةَ وَلَا يَنْظُرُ اللَّهُ إِلَيْهِمْ يَوْمَ الْقِيَامَةِ الْعَاقُّ وَالِدَيْهِ وَالْمَرْأَةُ الْمُتَرَجِّلَةُ الْمُتَشَبِّهَةُ بِالرِّجَالِ وَالدَّيُّوثُ وَثَلَاثَةٌ لَا يَنْظُرُ اللَّهُ إِلَيْهِمْ يَوْمَ الْقِيَامَةِ الْعَاقُّ وَالِدَيْهِ وَالْمُدْمِنُ الْخَمْرَ وَالْمَنَّانُ بِمَا أَعْطَى</w:t>
      </w:r>
      <w:r w:rsidR="0079446B" w:rsidRPr="0079446B">
        <w:rPr>
          <w:rFonts w:ascii="Simplified Arabic" w:hAnsi="Simplified Arabic" w:cs="Simplified Arabic" w:hint="cs"/>
          <w:color w:val="0070C0"/>
          <w:sz w:val="32"/>
          <w:szCs w:val="32"/>
          <w:rtl/>
          <w:lang w:bidi="ar-TN"/>
        </w:rPr>
        <w:t xml:space="preserve"> </w:t>
      </w:r>
      <w:r w:rsidR="0079446B" w:rsidRPr="0079446B">
        <w:rPr>
          <w:rFonts w:ascii="Simplified Arabic" w:hAnsi="Simplified Arabic" w:cs="Simplified Arabic"/>
          <w:color w:val="0070C0"/>
          <w:sz w:val="32"/>
          <w:szCs w:val="32"/>
          <w:rtl/>
          <w:lang w:bidi="ar-TN"/>
        </w:rPr>
        <w:t>»</w:t>
      </w:r>
      <w:r w:rsidR="0079446B" w:rsidRPr="0079446B">
        <w:rPr>
          <w:rStyle w:val="Appelnotedebasdep"/>
          <w:rFonts w:ascii="Simplified Arabic" w:hAnsi="Simplified Arabic" w:cs="Simplified Arabic"/>
          <w:color w:val="0070C0"/>
          <w:sz w:val="32"/>
          <w:szCs w:val="32"/>
          <w:rtl/>
          <w:lang w:bidi="ar-TN"/>
        </w:rPr>
        <w:footnoteReference w:id="2"/>
      </w:r>
      <w:r w:rsidR="0079446B">
        <w:rPr>
          <w:rFonts w:ascii="Simplified Arabic" w:hAnsi="Simplified Arabic" w:cs="Simplified Arabic" w:hint="cs"/>
          <w:sz w:val="32"/>
          <w:szCs w:val="32"/>
          <w:rtl/>
          <w:lang w:bidi="ar-TN"/>
        </w:rPr>
        <w:t>.</w:t>
      </w:r>
    </w:p>
    <w:p w:rsidR="0079446B" w:rsidRDefault="0079446B" w:rsidP="000671DB">
      <w:pPr>
        <w:autoSpaceDE w:val="0"/>
        <w:autoSpaceDN w:val="0"/>
        <w:bidi/>
        <w:adjustRightInd w:val="0"/>
        <w:spacing w:after="120" w:line="264" w:lineRule="auto"/>
        <w:jc w:val="lowKashida"/>
        <w:rPr>
          <w:rFonts w:ascii="Simplified Arabic" w:hAnsi="Simplified Arabic" w:cs="Simplified Arabic" w:hint="cs"/>
          <w:sz w:val="32"/>
          <w:szCs w:val="32"/>
          <w:rtl/>
          <w:lang w:bidi="ar-TN"/>
        </w:rPr>
      </w:pPr>
      <w:proofErr w:type="gramStart"/>
      <w:r>
        <w:rPr>
          <w:rFonts w:ascii="Simplified Arabic" w:hAnsi="Simplified Arabic" w:cs="Simplified Arabic" w:hint="cs"/>
          <w:sz w:val="32"/>
          <w:szCs w:val="32"/>
          <w:rtl/>
          <w:lang w:bidi="ar-TN"/>
        </w:rPr>
        <w:t>وخير</w:t>
      </w:r>
      <w:proofErr w:type="gramEnd"/>
      <w:r>
        <w:rPr>
          <w:rFonts w:ascii="Simplified Arabic" w:hAnsi="Simplified Arabic" w:cs="Simplified Arabic" w:hint="cs"/>
          <w:sz w:val="32"/>
          <w:szCs w:val="32"/>
          <w:rtl/>
          <w:lang w:bidi="ar-TN"/>
        </w:rPr>
        <w:t xml:space="preserve"> ما نختم به ونجعله مسك الختام الصلاة والتسليم على رسول الأنام سيّدنا ومولانا محمّد صلّى الله عليه وسلّم وعلى </w:t>
      </w:r>
      <w:r>
        <w:rPr>
          <w:rFonts w:ascii="Simplified Arabic" w:hAnsi="Simplified Arabic" w:cs="Simplified Arabic" w:hint="cs"/>
          <w:sz w:val="32"/>
          <w:szCs w:val="32"/>
          <w:rtl/>
          <w:lang w:bidi="ar-TN"/>
        </w:rPr>
        <w:lastRenderedPageBreak/>
        <w:t>آله الأطهار وأصحابه الأبرار صلاة دائمة بدوام ملك الله وعزّه.</w:t>
      </w:r>
    </w:p>
    <w:p w:rsidR="0079446B" w:rsidRDefault="00332F1A" w:rsidP="000671DB">
      <w:pPr>
        <w:autoSpaceDE w:val="0"/>
        <w:autoSpaceDN w:val="0"/>
        <w:bidi/>
        <w:adjustRightInd w:val="0"/>
        <w:spacing w:after="120" w:line="264" w:lineRule="auto"/>
        <w:jc w:val="lowKashida"/>
        <w:rPr>
          <w:rFonts w:ascii="Simplified Arabic" w:hAnsi="Simplified Arabic" w:cs="Simplified Arabic" w:hint="cs"/>
          <w:sz w:val="32"/>
          <w:szCs w:val="32"/>
          <w:rtl/>
          <w:lang w:bidi="ar-TN"/>
        </w:rPr>
      </w:pPr>
      <w:proofErr w:type="gramStart"/>
      <w:r>
        <w:rPr>
          <w:rFonts w:ascii="Simplified Arabic" w:hAnsi="Simplified Arabic" w:cs="Simplified Arabic" w:hint="cs"/>
          <w:sz w:val="32"/>
          <w:szCs w:val="32"/>
          <w:rtl/>
          <w:lang w:bidi="ar-TN"/>
        </w:rPr>
        <w:t>اللهمّ</w:t>
      </w:r>
      <w:proofErr w:type="gramEnd"/>
      <w:r>
        <w:rPr>
          <w:rFonts w:ascii="Simplified Arabic" w:hAnsi="Simplified Arabic" w:cs="Simplified Arabic" w:hint="cs"/>
          <w:sz w:val="32"/>
          <w:szCs w:val="32"/>
          <w:rtl/>
          <w:lang w:bidi="ar-TN"/>
        </w:rPr>
        <w:t xml:space="preserve"> صلّي على سيّدنا محمّد الفاتح الخاتم صلاة تنجّنا بها من جميع الأهوال والآفات وتطهّرنا بها من جميع السيئات وترفعنا بها أعلى الدرجات وتقضي لنا بها جميع الحاجات من جميع الخيرات في الحياة وبعد الممات.</w:t>
      </w:r>
    </w:p>
    <w:p w:rsidR="00332F1A" w:rsidRDefault="00332F1A" w:rsidP="000671DB">
      <w:pPr>
        <w:autoSpaceDE w:val="0"/>
        <w:autoSpaceDN w:val="0"/>
        <w:bidi/>
        <w:adjustRightInd w:val="0"/>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وارض اللهمّ عن ساداتنا أصحاب رسول الله صلّى الله عليه وسلّم والتابعين ومن تبعهم بإحسان إلى يوم الدين.</w:t>
      </w:r>
    </w:p>
    <w:p w:rsidR="00332F1A" w:rsidRPr="00E674A7" w:rsidRDefault="00332F1A" w:rsidP="000671DB">
      <w:pPr>
        <w:bidi/>
        <w:spacing w:after="120" w:line="264" w:lineRule="auto"/>
        <w:jc w:val="lowKashida"/>
        <w:rPr>
          <w:rFonts w:ascii="Simplified Arabic" w:hAnsi="Simplified Arabic" w:cs="Simplified Arabic"/>
          <w:sz w:val="32"/>
          <w:szCs w:val="32"/>
          <w:rtl/>
          <w:lang w:bidi="ar-TN"/>
        </w:rPr>
      </w:pPr>
      <w:proofErr w:type="gramStart"/>
      <w:r w:rsidRPr="00E674A7">
        <w:rPr>
          <w:rFonts w:ascii="Simplified Arabic" w:hAnsi="Simplified Arabic" w:cs="Simplified Arabic"/>
          <w:sz w:val="32"/>
          <w:szCs w:val="32"/>
          <w:rtl/>
          <w:lang w:bidi="ar-TN"/>
        </w:rPr>
        <w:t>رَبَّنَا</w:t>
      </w:r>
      <w:proofErr w:type="gramEnd"/>
      <w:r w:rsidRPr="00E674A7">
        <w:rPr>
          <w:rFonts w:ascii="Simplified Arabic" w:hAnsi="Simplified Arabic" w:cs="Simplified Arabic"/>
          <w:sz w:val="32"/>
          <w:szCs w:val="32"/>
          <w:rtl/>
          <w:lang w:bidi="ar-TN"/>
        </w:rPr>
        <w:t xml:space="preserve"> ظَلَمْنَا أَنْفُسَنَا وَإِنْ لَمْ تَغْفِرْ لَنَا وَتَرْحَمْنَا لَنَكُونَنَّ مِنَ الْخَاسِرِينَ</w:t>
      </w:r>
    </w:p>
    <w:p w:rsidR="00332F1A" w:rsidRDefault="00332F1A" w:rsidP="000671DB">
      <w:pPr>
        <w:autoSpaceDE w:val="0"/>
        <w:autoSpaceDN w:val="0"/>
        <w:bidi/>
        <w:adjustRightInd w:val="0"/>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 xml:space="preserve">اللهمّ لا تكلنا إلى أنفسنا </w:t>
      </w:r>
      <w:r w:rsidRPr="00332F1A">
        <w:rPr>
          <w:rFonts w:ascii="Simplified Arabic" w:hAnsi="Simplified Arabic" w:cs="Simplified Arabic"/>
          <w:sz w:val="32"/>
          <w:szCs w:val="32"/>
          <w:rtl/>
          <w:lang w:bidi="ar-TN"/>
        </w:rPr>
        <w:t xml:space="preserve">طرفة عين ولا أقلّ من ذلك وأصلح لنا شأننا كلّه </w:t>
      </w:r>
      <w:r w:rsidRPr="00332F1A">
        <w:rPr>
          <w:rFonts w:ascii="Simplified Arabic" w:hAnsi="Simplified Arabic" w:cs="Simplified Arabic"/>
          <w:sz w:val="32"/>
          <w:szCs w:val="32"/>
          <w:rtl/>
          <w:lang w:bidi="ar-TN"/>
        </w:rPr>
        <w:t>لَا إِلَهَ إِلَّا أَنْتَ سُبْحَانَك</w:t>
      </w:r>
      <w:r w:rsidRPr="00332F1A">
        <w:rPr>
          <w:rFonts w:ascii="Simplified Arabic" w:hAnsi="Simplified Arabic" w:cs="Simplified Arabic"/>
          <w:sz w:val="32"/>
          <w:szCs w:val="32"/>
          <w:rtl/>
          <w:lang w:bidi="ar-TN"/>
        </w:rPr>
        <w:t>َ إِنَّا كُنّا</w:t>
      </w:r>
      <w:r w:rsidRPr="00332F1A">
        <w:rPr>
          <w:rFonts w:ascii="Simplified Arabic" w:hAnsi="Simplified Arabic" w:cs="Simplified Arabic"/>
          <w:sz w:val="32"/>
          <w:szCs w:val="32"/>
          <w:rtl/>
          <w:lang w:bidi="ar-TN"/>
        </w:rPr>
        <w:t xml:space="preserve"> مِنَ الظَّالِمِينَ</w:t>
      </w:r>
      <w:r>
        <w:rPr>
          <w:rFonts w:ascii="Simplified Arabic" w:hAnsi="Simplified Arabic" w:cs="Simplified Arabic" w:hint="cs"/>
          <w:sz w:val="32"/>
          <w:szCs w:val="32"/>
          <w:rtl/>
          <w:lang w:bidi="ar-TN"/>
        </w:rPr>
        <w:t>.</w:t>
      </w:r>
    </w:p>
    <w:p w:rsidR="00332F1A" w:rsidRDefault="00332F1A" w:rsidP="000671DB">
      <w:pPr>
        <w:autoSpaceDE w:val="0"/>
        <w:autoSpaceDN w:val="0"/>
        <w:bidi/>
        <w:adjustRightInd w:val="0"/>
        <w:spacing w:after="120" w:line="264" w:lineRule="auto"/>
        <w:jc w:val="lowKashida"/>
        <w:rPr>
          <w:rFonts w:ascii="Simplified Arabic" w:hAnsi="Simplified Arabic" w:cs="Simplified Arabic" w:hint="cs"/>
          <w:sz w:val="32"/>
          <w:szCs w:val="32"/>
          <w:rtl/>
          <w:lang w:bidi="ar-TN"/>
        </w:rPr>
      </w:pPr>
      <w:proofErr w:type="gramStart"/>
      <w:r>
        <w:rPr>
          <w:rFonts w:ascii="Simplified Arabic" w:hAnsi="Simplified Arabic" w:cs="Simplified Arabic" w:hint="cs"/>
          <w:sz w:val="32"/>
          <w:szCs w:val="32"/>
          <w:rtl/>
          <w:lang w:bidi="ar-TN"/>
        </w:rPr>
        <w:t>اللهمّ</w:t>
      </w:r>
      <w:proofErr w:type="gramEnd"/>
      <w:r>
        <w:rPr>
          <w:rFonts w:ascii="Simplified Arabic" w:hAnsi="Simplified Arabic" w:cs="Simplified Arabic" w:hint="cs"/>
          <w:sz w:val="32"/>
          <w:szCs w:val="32"/>
          <w:rtl/>
          <w:lang w:bidi="ar-TN"/>
        </w:rPr>
        <w:t xml:space="preserve"> اجعل جمعنا هذا جمعا مرحوما واجعل تفرقنا بعده تفرقا معصوما ولا تجعل فينا ولا بيننا شقيا ولا محروما</w:t>
      </w:r>
    </w:p>
    <w:p w:rsidR="00332F1A" w:rsidRDefault="00332F1A" w:rsidP="000671DB">
      <w:pPr>
        <w:autoSpaceDE w:val="0"/>
        <w:autoSpaceDN w:val="0"/>
        <w:bidi/>
        <w:adjustRightInd w:val="0"/>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اللهمّ إنا نسألك الهذى والتقى والعفاف والغنى</w:t>
      </w:r>
    </w:p>
    <w:p w:rsidR="00332F1A" w:rsidRPr="000671DB" w:rsidRDefault="00332F1A" w:rsidP="000671DB">
      <w:pPr>
        <w:autoSpaceDE w:val="0"/>
        <w:autoSpaceDN w:val="0"/>
        <w:bidi/>
        <w:adjustRightInd w:val="0"/>
        <w:spacing w:after="120" w:line="264" w:lineRule="auto"/>
        <w:jc w:val="lowKashida"/>
        <w:rPr>
          <w:rFonts w:ascii="Simplified Arabic" w:hAnsi="Simplified Arabic" w:cs="Simplified Arabic" w:hint="cs"/>
          <w:sz w:val="32"/>
          <w:szCs w:val="32"/>
          <w:rtl/>
          <w:lang w:bidi="ar-TN"/>
        </w:rPr>
      </w:pPr>
      <w:proofErr w:type="gramStart"/>
      <w:r>
        <w:rPr>
          <w:rFonts w:ascii="Simplified Arabic" w:hAnsi="Simplified Arabic" w:cs="Simplified Arabic" w:hint="cs"/>
          <w:sz w:val="32"/>
          <w:szCs w:val="32"/>
          <w:rtl/>
          <w:lang w:bidi="ar-TN"/>
        </w:rPr>
        <w:lastRenderedPageBreak/>
        <w:t>ربّي</w:t>
      </w:r>
      <w:proofErr w:type="gramEnd"/>
      <w:r>
        <w:rPr>
          <w:rFonts w:ascii="Simplified Arabic" w:hAnsi="Simplified Arabic" w:cs="Simplified Arabic" w:hint="cs"/>
          <w:sz w:val="32"/>
          <w:szCs w:val="32"/>
          <w:rtl/>
          <w:lang w:bidi="ar-TN"/>
        </w:rPr>
        <w:t xml:space="preserve"> اغفر لي ولوالديّ وللمؤمنين والمؤمنات والمسلمين </w:t>
      </w:r>
      <w:r w:rsidRPr="000671DB">
        <w:rPr>
          <w:rFonts w:ascii="Simplified Arabic" w:hAnsi="Simplified Arabic" w:cs="Simplified Arabic" w:hint="cs"/>
          <w:sz w:val="32"/>
          <w:szCs w:val="32"/>
          <w:rtl/>
          <w:lang w:bidi="ar-TN"/>
        </w:rPr>
        <w:t>والمسلمات الأحياء منهم والأموات</w:t>
      </w:r>
    </w:p>
    <w:p w:rsidR="000671DB" w:rsidRPr="000671DB" w:rsidRDefault="000671DB" w:rsidP="000671DB">
      <w:pPr>
        <w:bidi/>
        <w:spacing w:after="120" w:line="264" w:lineRule="auto"/>
        <w:jc w:val="lowKashida"/>
        <w:rPr>
          <w:rFonts w:cs="Simplified Arabic" w:hint="cs"/>
          <w:sz w:val="32"/>
          <w:szCs w:val="32"/>
          <w:rtl/>
          <w:lang w:bidi="ar-AE"/>
        </w:rPr>
      </w:pPr>
      <w:r w:rsidRPr="000671DB">
        <w:rPr>
          <w:rFonts w:cs="Simplified Arabic" w:hint="cs"/>
          <w:sz w:val="32"/>
          <w:szCs w:val="32"/>
          <w:rtl/>
        </w:rPr>
        <w:t>اللَّهُمَّ</w:t>
      </w:r>
      <w:r w:rsidRPr="000671DB">
        <w:rPr>
          <w:rFonts w:cs="Simplified Arabic" w:hint="cs"/>
          <w:sz w:val="32"/>
          <w:szCs w:val="32"/>
          <w:rtl/>
          <w:lang w:bidi="ar-AE"/>
        </w:rPr>
        <w:t xml:space="preserve"> اجْعَلْ </w:t>
      </w:r>
      <w:proofErr w:type="gramStart"/>
      <w:r w:rsidRPr="000671DB">
        <w:rPr>
          <w:rFonts w:cs="Simplified Arabic" w:hint="cs"/>
          <w:sz w:val="32"/>
          <w:szCs w:val="32"/>
          <w:rtl/>
          <w:lang w:bidi="ar-AE"/>
        </w:rPr>
        <w:t>بَلَدَنَا</w:t>
      </w:r>
      <w:proofErr w:type="gramEnd"/>
      <w:r w:rsidRPr="000671DB">
        <w:rPr>
          <w:rFonts w:cs="Simplified Arabic" w:hint="cs"/>
          <w:sz w:val="32"/>
          <w:szCs w:val="32"/>
          <w:rtl/>
          <w:lang w:bidi="ar-AE"/>
        </w:rPr>
        <w:t xml:space="preserve"> هَذَا آمِنًا مُطْمَئِنًّا وَسَائِرَ بِلاَدِ الْمُسْلِمِينَ،</w:t>
      </w:r>
    </w:p>
    <w:p w:rsidR="000671DB" w:rsidRPr="000671DB" w:rsidRDefault="000671DB" w:rsidP="000671DB">
      <w:pPr>
        <w:autoSpaceDE w:val="0"/>
        <w:autoSpaceDN w:val="0"/>
        <w:bidi/>
        <w:adjustRightInd w:val="0"/>
        <w:spacing w:after="120" w:line="264" w:lineRule="auto"/>
        <w:jc w:val="lowKashida"/>
        <w:rPr>
          <w:rFonts w:ascii="Simplified Arabic" w:hAnsi="Simplified Arabic" w:cs="Simplified Arabic"/>
          <w:sz w:val="32"/>
          <w:szCs w:val="32"/>
          <w:rtl/>
        </w:rPr>
      </w:pPr>
      <w:r w:rsidRPr="000671DB">
        <w:rPr>
          <w:rFonts w:ascii="Simplified Arabic" w:hAnsi="Simplified Arabic" w:cs="Simplified Arabic"/>
          <w:sz w:val="32"/>
          <w:szCs w:val="32"/>
          <w:rtl/>
        </w:rPr>
        <w:t>اللهُمَّ إنَّا نسألُكَ مِنَ الخَيرِ كُلِّهِ عَاجِلِهِ وآجِلِهِ مَا عَلمْنَا مِنهُ ومَا لَمْ نعلمْ،</w:t>
      </w:r>
    </w:p>
    <w:p w:rsidR="000671DB" w:rsidRPr="000671DB" w:rsidRDefault="000671DB" w:rsidP="000671DB">
      <w:pPr>
        <w:autoSpaceDE w:val="0"/>
        <w:autoSpaceDN w:val="0"/>
        <w:bidi/>
        <w:adjustRightInd w:val="0"/>
        <w:spacing w:after="120" w:line="264" w:lineRule="auto"/>
        <w:jc w:val="lowKashida"/>
        <w:rPr>
          <w:rFonts w:ascii="Simplified Arabic" w:hAnsi="Simplified Arabic" w:cs="Simplified Arabic"/>
          <w:sz w:val="32"/>
          <w:szCs w:val="32"/>
          <w:rtl/>
        </w:rPr>
      </w:pPr>
      <w:r w:rsidRPr="000671DB">
        <w:rPr>
          <w:rFonts w:ascii="Simplified Arabic" w:hAnsi="Simplified Arabic" w:cs="Simplified Arabic" w:hint="cs"/>
          <w:sz w:val="32"/>
          <w:szCs w:val="32"/>
          <w:rtl/>
        </w:rPr>
        <w:t xml:space="preserve">اللهمّ إنّا </w:t>
      </w:r>
      <w:r w:rsidRPr="000671DB">
        <w:rPr>
          <w:rFonts w:ascii="Simplified Arabic" w:hAnsi="Simplified Arabic" w:cs="Simplified Arabic"/>
          <w:sz w:val="32"/>
          <w:szCs w:val="32"/>
          <w:rtl/>
        </w:rPr>
        <w:t>نعوذُ بِكَ مِن الشَّرِّ كُلِّهِ عَاجِلِهِ وآجِلِهِ مَا عَلمْنَا مِنهُ ومَا لَمْ نَعلمْ،</w:t>
      </w:r>
    </w:p>
    <w:p w:rsidR="00332F1A" w:rsidRPr="000671DB" w:rsidRDefault="00332F1A" w:rsidP="000671DB">
      <w:pPr>
        <w:autoSpaceDE w:val="0"/>
        <w:autoSpaceDN w:val="0"/>
        <w:bidi/>
        <w:adjustRightInd w:val="0"/>
        <w:spacing w:after="120" w:line="264" w:lineRule="auto"/>
        <w:jc w:val="lowKashida"/>
        <w:rPr>
          <w:rFonts w:ascii="Simplified Arabic" w:hAnsi="Simplified Arabic" w:cs="Simplified Arabic" w:hint="cs"/>
          <w:sz w:val="32"/>
          <w:szCs w:val="32"/>
          <w:rtl/>
        </w:rPr>
      </w:pPr>
      <w:proofErr w:type="gramStart"/>
      <w:r w:rsidRPr="000671DB">
        <w:rPr>
          <w:rFonts w:ascii="Simplified Arabic" w:hAnsi="Simplified Arabic" w:cs="Simplified Arabic" w:hint="cs"/>
          <w:sz w:val="32"/>
          <w:szCs w:val="32"/>
          <w:rtl/>
        </w:rPr>
        <w:t>اللهمّ</w:t>
      </w:r>
      <w:proofErr w:type="gramEnd"/>
      <w:r w:rsidRPr="000671DB">
        <w:rPr>
          <w:rFonts w:ascii="Simplified Arabic" w:hAnsi="Simplified Arabic" w:cs="Simplified Arabic" w:hint="cs"/>
          <w:sz w:val="32"/>
          <w:szCs w:val="32"/>
          <w:rtl/>
        </w:rPr>
        <w:t xml:space="preserve"> إنّا </w:t>
      </w:r>
      <w:r w:rsidRPr="000671DB">
        <w:rPr>
          <w:rFonts w:ascii="Simplified Arabic" w:hAnsi="Simplified Arabic" w:cs="Simplified Arabic"/>
          <w:sz w:val="32"/>
          <w:szCs w:val="32"/>
          <w:rtl/>
        </w:rPr>
        <w:t xml:space="preserve">نَسألُكَ مِمَّا سَألَكَ بِه سيدُنَا مُحمدٌ </w:t>
      </w:r>
      <w:r w:rsidRPr="000671DB">
        <w:rPr>
          <w:rFonts w:ascii="Simplified Arabic" w:hAnsi="Simplified Arabic" w:cs="Simplified Arabic" w:hint="cs"/>
          <w:sz w:val="32"/>
          <w:szCs w:val="32"/>
          <w:rtl/>
        </w:rPr>
        <w:t>صلّى الله عليه وسلّم</w:t>
      </w:r>
      <w:r w:rsidRPr="000671DB">
        <w:rPr>
          <w:rFonts w:ascii="Simplified Arabic" w:hAnsi="Simplified Arabic" w:cs="Simplified Arabic"/>
          <w:sz w:val="32"/>
          <w:szCs w:val="32"/>
          <w:rtl/>
        </w:rPr>
        <w:t xml:space="preserve"> ونَعُوذُ بِكَ مِمَّا تَعوَّذَ مِنْهُ سيدُنَا مُحمدٌ </w:t>
      </w:r>
      <w:r w:rsidR="000671DB">
        <w:rPr>
          <w:rFonts w:ascii="Simplified Arabic" w:hAnsi="Simplified Arabic" w:cs="Simplified Arabic" w:hint="cs"/>
          <w:sz w:val="32"/>
          <w:szCs w:val="32"/>
          <w:rtl/>
        </w:rPr>
        <w:t>صلّى الله عليه وسلّم</w:t>
      </w:r>
    </w:p>
    <w:p w:rsidR="00332F1A" w:rsidRPr="000671DB" w:rsidRDefault="00332F1A" w:rsidP="000671DB">
      <w:pPr>
        <w:bidi/>
        <w:spacing w:after="120" w:line="264" w:lineRule="auto"/>
        <w:jc w:val="lowKashida"/>
        <w:rPr>
          <w:rFonts w:cs="Simplified Arabic" w:hint="cs"/>
          <w:sz w:val="32"/>
          <w:szCs w:val="32"/>
          <w:rtl/>
          <w:lang w:bidi="ar-AE"/>
        </w:rPr>
      </w:pPr>
      <w:proofErr w:type="gramStart"/>
      <w:r w:rsidRPr="000671DB">
        <w:rPr>
          <w:rFonts w:cs="Simplified Arabic" w:hint="eastAsia"/>
          <w:sz w:val="32"/>
          <w:szCs w:val="32"/>
          <w:rtl/>
          <w:lang w:bidi="ar-AE"/>
        </w:rPr>
        <w:t>سُبْحَانَ</w:t>
      </w:r>
      <w:proofErr w:type="gramEnd"/>
      <w:r w:rsidRPr="000671DB">
        <w:rPr>
          <w:rFonts w:cs="Simplified Arabic"/>
          <w:sz w:val="32"/>
          <w:szCs w:val="32"/>
          <w:rtl/>
          <w:lang w:bidi="ar-AE"/>
        </w:rPr>
        <w:t xml:space="preserve"> </w:t>
      </w:r>
      <w:r w:rsidRPr="000671DB">
        <w:rPr>
          <w:rFonts w:cs="Simplified Arabic" w:hint="eastAsia"/>
          <w:sz w:val="32"/>
          <w:szCs w:val="32"/>
          <w:rtl/>
          <w:lang w:bidi="ar-AE"/>
        </w:rPr>
        <w:t>رَبِّكَ</w:t>
      </w:r>
      <w:r w:rsidRPr="000671DB">
        <w:rPr>
          <w:rFonts w:cs="Simplified Arabic"/>
          <w:sz w:val="32"/>
          <w:szCs w:val="32"/>
          <w:rtl/>
          <w:lang w:bidi="ar-AE"/>
        </w:rPr>
        <w:t xml:space="preserve"> </w:t>
      </w:r>
      <w:r w:rsidRPr="000671DB">
        <w:rPr>
          <w:rFonts w:cs="Simplified Arabic" w:hint="eastAsia"/>
          <w:sz w:val="32"/>
          <w:szCs w:val="32"/>
          <w:rtl/>
          <w:lang w:bidi="ar-AE"/>
        </w:rPr>
        <w:t>رَبِّ</w:t>
      </w:r>
      <w:r w:rsidRPr="000671DB">
        <w:rPr>
          <w:rFonts w:cs="Simplified Arabic"/>
          <w:sz w:val="32"/>
          <w:szCs w:val="32"/>
          <w:rtl/>
          <w:lang w:bidi="ar-AE"/>
        </w:rPr>
        <w:t xml:space="preserve"> </w:t>
      </w:r>
      <w:r w:rsidRPr="000671DB">
        <w:rPr>
          <w:rFonts w:cs="Simplified Arabic" w:hint="eastAsia"/>
          <w:sz w:val="32"/>
          <w:szCs w:val="32"/>
          <w:rtl/>
          <w:lang w:bidi="ar-AE"/>
        </w:rPr>
        <w:t>الْعِزَّةِ</w:t>
      </w:r>
      <w:r w:rsidRPr="000671DB">
        <w:rPr>
          <w:rFonts w:cs="Simplified Arabic"/>
          <w:sz w:val="32"/>
          <w:szCs w:val="32"/>
          <w:rtl/>
          <w:lang w:bidi="ar-AE"/>
        </w:rPr>
        <w:t xml:space="preserve"> </w:t>
      </w:r>
      <w:r w:rsidRPr="000671DB">
        <w:rPr>
          <w:rFonts w:cs="Simplified Arabic" w:hint="eastAsia"/>
          <w:sz w:val="32"/>
          <w:szCs w:val="32"/>
          <w:rtl/>
          <w:lang w:bidi="ar-AE"/>
        </w:rPr>
        <w:t>عَمَّا</w:t>
      </w:r>
      <w:r w:rsidRPr="000671DB">
        <w:rPr>
          <w:rFonts w:cs="Simplified Arabic"/>
          <w:sz w:val="32"/>
          <w:szCs w:val="32"/>
          <w:rtl/>
          <w:lang w:bidi="ar-AE"/>
        </w:rPr>
        <w:t xml:space="preserve"> </w:t>
      </w:r>
      <w:r w:rsidRPr="000671DB">
        <w:rPr>
          <w:rFonts w:cs="Simplified Arabic" w:hint="eastAsia"/>
          <w:sz w:val="32"/>
          <w:szCs w:val="32"/>
          <w:rtl/>
          <w:lang w:bidi="ar-AE"/>
        </w:rPr>
        <w:t>يَصِفُونَ</w:t>
      </w:r>
      <w:r w:rsidRPr="000671DB">
        <w:rPr>
          <w:rFonts w:cs="Simplified Arabic"/>
          <w:sz w:val="32"/>
          <w:szCs w:val="32"/>
          <w:rtl/>
          <w:lang w:bidi="ar-AE"/>
        </w:rPr>
        <w:t xml:space="preserve"> </w:t>
      </w:r>
      <w:r w:rsidRPr="000671DB">
        <w:rPr>
          <w:rFonts w:cs="Simplified Arabic" w:hint="cs"/>
          <w:sz w:val="32"/>
          <w:szCs w:val="32"/>
          <w:rtl/>
          <w:lang w:bidi="ar-AE"/>
        </w:rPr>
        <w:t>*</w:t>
      </w:r>
      <w:r w:rsidRPr="000671DB">
        <w:rPr>
          <w:rFonts w:cs="Simplified Arabic"/>
          <w:sz w:val="32"/>
          <w:szCs w:val="32"/>
          <w:rtl/>
          <w:lang w:bidi="ar-AE"/>
        </w:rPr>
        <w:t xml:space="preserve"> </w:t>
      </w:r>
      <w:r w:rsidRPr="000671DB">
        <w:rPr>
          <w:rFonts w:cs="Simplified Arabic" w:hint="eastAsia"/>
          <w:sz w:val="32"/>
          <w:szCs w:val="32"/>
          <w:rtl/>
          <w:lang w:bidi="ar-AE"/>
        </w:rPr>
        <w:t>وَسَلَامٌ</w:t>
      </w:r>
      <w:r w:rsidRPr="000671DB">
        <w:rPr>
          <w:rFonts w:cs="Simplified Arabic"/>
          <w:sz w:val="32"/>
          <w:szCs w:val="32"/>
          <w:rtl/>
          <w:lang w:bidi="ar-AE"/>
        </w:rPr>
        <w:t xml:space="preserve"> </w:t>
      </w:r>
      <w:r w:rsidRPr="000671DB">
        <w:rPr>
          <w:rFonts w:cs="Simplified Arabic" w:hint="eastAsia"/>
          <w:sz w:val="32"/>
          <w:szCs w:val="32"/>
          <w:rtl/>
          <w:lang w:bidi="ar-AE"/>
        </w:rPr>
        <w:t>عَلَى</w:t>
      </w:r>
      <w:r w:rsidRPr="000671DB">
        <w:rPr>
          <w:rFonts w:cs="Simplified Arabic"/>
          <w:sz w:val="32"/>
          <w:szCs w:val="32"/>
          <w:rtl/>
          <w:lang w:bidi="ar-AE"/>
        </w:rPr>
        <w:t xml:space="preserve"> </w:t>
      </w:r>
      <w:r w:rsidRPr="000671DB">
        <w:rPr>
          <w:rFonts w:cs="Simplified Arabic" w:hint="eastAsia"/>
          <w:sz w:val="32"/>
          <w:szCs w:val="32"/>
          <w:rtl/>
          <w:lang w:bidi="ar-AE"/>
        </w:rPr>
        <w:t>الْمُرْسَلِينَ</w:t>
      </w:r>
      <w:r w:rsidRPr="000671DB">
        <w:rPr>
          <w:rFonts w:cs="Simplified Arabic"/>
          <w:sz w:val="32"/>
          <w:szCs w:val="32"/>
          <w:rtl/>
          <w:lang w:bidi="ar-AE"/>
        </w:rPr>
        <w:t xml:space="preserve"> </w:t>
      </w:r>
      <w:r w:rsidRPr="000671DB">
        <w:rPr>
          <w:rFonts w:cs="Simplified Arabic" w:hint="cs"/>
          <w:sz w:val="32"/>
          <w:szCs w:val="32"/>
          <w:rtl/>
          <w:lang w:bidi="ar-AE"/>
        </w:rPr>
        <w:t>*</w:t>
      </w:r>
      <w:r w:rsidRPr="000671DB">
        <w:rPr>
          <w:rFonts w:cs="Simplified Arabic"/>
          <w:sz w:val="32"/>
          <w:szCs w:val="32"/>
          <w:rtl/>
          <w:lang w:bidi="ar-AE"/>
        </w:rPr>
        <w:t xml:space="preserve"> </w:t>
      </w:r>
      <w:r w:rsidRPr="000671DB">
        <w:rPr>
          <w:rFonts w:cs="Simplified Arabic" w:hint="eastAsia"/>
          <w:sz w:val="32"/>
          <w:szCs w:val="32"/>
          <w:rtl/>
          <w:lang w:bidi="ar-AE"/>
        </w:rPr>
        <w:t>وَالْحَمْدُ</w:t>
      </w:r>
      <w:r w:rsidRPr="000671DB">
        <w:rPr>
          <w:rFonts w:cs="Simplified Arabic"/>
          <w:sz w:val="32"/>
          <w:szCs w:val="32"/>
          <w:rtl/>
          <w:lang w:bidi="ar-AE"/>
        </w:rPr>
        <w:t xml:space="preserve"> </w:t>
      </w:r>
      <w:r w:rsidRPr="000671DB">
        <w:rPr>
          <w:rFonts w:cs="Simplified Arabic" w:hint="eastAsia"/>
          <w:sz w:val="32"/>
          <w:szCs w:val="32"/>
          <w:rtl/>
          <w:lang w:bidi="ar-AE"/>
        </w:rPr>
        <w:t>لِلَّهِ</w:t>
      </w:r>
      <w:r w:rsidRPr="000671DB">
        <w:rPr>
          <w:rFonts w:cs="Simplified Arabic"/>
          <w:sz w:val="32"/>
          <w:szCs w:val="32"/>
          <w:rtl/>
          <w:lang w:bidi="ar-AE"/>
        </w:rPr>
        <w:t xml:space="preserve"> </w:t>
      </w:r>
      <w:r w:rsidRPr="000671DB">
        <w:rPr>
          <w:rFonts w:cs="Simplified Arabic" w:hint="eastAsia"/>
          <w:sz w:val="32"/>
          <w:szCs w:val="32"/>
          <w:rtl/>
          <w:lang w:bidi="ar-AE"/>
        </w:rPr>
        <w:t>رَبِّ</w:t>
      </w:r>
      <w:r w:rsidRPr="000671DB">
        <w:rPr>
          <w:rFonts w:cs="Simplified Arabic"/>
          <w:sz w:val="32"/>
          <w:szCs w:val="32"/>
          <w:rtl/>
          <w:lang w:bidi="ar-AE"/>
        </w:rPr>
        <w:t xml:space="preserve"> </w:t>
      </w:r>
      <w:r w:rsidRPr="000671DB">
        <w:rPr>
          <w:rFonts w:cs="Simplified Arabic" w:hint="eastAsia"/>
          <w:sz w:val="32"/>
          <w:szCs w:val="32"/>
          <w:rtl/>
          <w:lang w:bidi="ar-AE"/>
        </w:rPr>
        <w:t>الْعَالَمِينَ</w:t>
      </w:r>
    </w:p>
    <w:p w:rsidR="00332F1A" w:rsidRPr="000671DB" w:rsidRDefault="00332F1A" w:rsidP="000671DB">
      <w:pPr>
        <w:bidi/>
        <w:spacing w:after="120" w:line="264" w:lineRule="auto"/>
        <w:jc w:val="lowKashida"/>
        <w:rPr>
          <w:rFonts w:cs="Simplified Arabic"/>
          <w:sz w:val="32"/>
          <w:szCs w:val="32"/>
          <w:rtl/>
          <w:lang w:bidi="ar-AE"/>
        </w:rPr>
      </w:pPr>
      <w:r w:rsidRPr="000671DB">
        <w:rPr>
          <w:rFonts w:cs="Simplified Arabic" w:hint="cs"/>
          <w:sz w:val="32"/>
          <w:szCs w:val="32"/>
          <w:rtl/>
          <w:lang w:bidi="ar-AE"/>
        </w:rPr>
        <w:t xml:space="preserve">اذْكُرُوا اللَّهَ الْعَظِيمَ </w:t>
      </w:r>
      <w:proofErr w:type="gramStart"/>
      <w:r w:rsidRPr="000671DB">
        <w:rPr>
          <w:rFonts w:cs="Simplified Arabic" w:hint="cs"/>
          <w:sz w:val="32"/>
          <w:szCs w:val="32"/>
          <w:rtl/>
          <w:lang w:bidi="ar-AE"/>
        </w:rPr>
        <w:t>يَذْكُرْكُمْ</w:t>
      </w:r>
      <w:proofErr w:type="gramEnd"/>
      <w:r w:rsidRPr="000671DB">
        <w:rPr>
          <w:rFonts w:cs="Simplified Arabic" w:hint="cs"/>
          <w:sz w:val="32"/>
          <w:szCs w:val="32"/>
          <w:rtl/>
          <w:lang w:bidi="ar-AE"/>
        </w:rPr>
        <w:t>، وَاسْتَغْفِرُوهُ يَغْفِرْ لَكُمْ،</w:t>
      </w:r>
      <w:r w:rsidR="000671DB">
        <w:rPr>
          <w:rFonts w:cs="Simplified Arabic" w:hint="cs"/>
          <w:sz w:val="32"/>
          <w:szCs w:val="32"/>
          <w:rtl/>
          <w:lang w:bidi="ar-AE"/>
        </w:rPr>
        <w:t xml:space="preserve"> ولذِكرُ الله أكبر،</w:t>
      </w:r>
      <w:bookmarkStart w:id="0" w:name="_GoBack"/>
      <w:bookmarkEnd w:id="0"/>
    </w:p>
    <w:sectPr w:rsidR="00332F1A" w:rsidRPr="000671DB" w:rsidSect="008A7C98">
      <w:footerReference w:type="default" r:id="rId8"/>
      <w:footnotePr>
        <w:numRestart w:val="eachPage"/>
      </w:footnotePr>
      <w:pgSz w:w="8392" w:h="11907" w:code="11"/>
      <w:pgMar w:top="1134" w:right="1134" w:bottom="1134" w:left="1134" w:header="0" w:footer="73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16E" w:rsidRDefault="0007516E" w:rsidP="008A7C98">
      <w:pPr>
        <w:spacing w:after="0" w:line="240" w:lineRule="auto"/>
      </w:pPr>
      <w:r>
        <w:separator/>
      </w:r>
    </w:p>
  </w:endnote>
  <w:endnote w:type="continuationSeparator" w:id="0">
    <w:p w:rsidR="0007516E" w:rsidRDefault="0007516E" w:rsidP="008A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swell_1">
    <w:panose1 w:val="000005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C98" w:rsidRPr="008A7C98" w:rsidRDefault="00407C6F" w:rsidP="00FC6E27">
    <w:pPr>
      <w:pStyle w:val="Pieddepage"/>
      <w:bidi/>
      <w:jc w:val="right"/>
      <w:rPr>
        <w:sz w:val="20"/>
        <w:szCs w:val="20"/>
      </w:rPr>
    </w:pPr>
    <w:proofErr w:type="gramStart"/>
    <w:r>
      <w:rPr>
        <w:rFonts w:hint="cs"/>
        <w:sz w:val="20"/>
        <w:szCs w:val="20"/>
        <w:rtl/>
      </w:rPr>
      <w:t>نزول</w:t>
    </w:r>
    <w:proofErr w:type="gramEnd"/>
    <w:r>
      <w:rPr>
        <w:rFonts w:hint="cs"/>
        <w:sz w:val="20"/>
        <w:szCs w:val="20"/>
        <w:rtl/>
      </w:rPr>
      <w:t xml:space="preserve"> </w:t>
    </w:r>
    <w:sdt>
      <w:sdtPr>
        <w:rPr>
          <w:sz w:val="20"/>
          <w:szCs w:val="20"/>
          <w:rtl/>
        </w:rPr>
        <w:id w:val="1803725264"/>
        <w:docPartObj>
          <w:docPartGallery w:val="Page Numbers (Bottom of Page)"/>
          <w:docPartUnique/>
        </w:docPartObj>
      </w:sdtPr>
      <w:sdtEndPr/>
      <w:sdtContent>
        <w:r w:rsidR="008A7C98" w:rsidRPr="008A7C98">
          <w:rPr>
            <w:noProof/>
            <w:sz w:val="20"/>
            <w:szCs w:val="20"/>
            <w:lang w:eastAsia="fr-FR"/>
          </w:rPr>
          <mc:AlternateContent>
            <mc:Choice Requires="wpg">
              <w:drawing>
                <wp:anchor distT="0" distB="0" distL="114300" distR="114300" simplePos="0" relativeHeight="251659264" behindDoc="0" locked="0" layoutInCell="1" allowOverlap="1" wp14:anchorId="5A9A0973" wp14:editId="626954C5">
                  <wp:simplePos x="0" y="0"/>
                  <wp:positionH relativeFrom="page">
                    <wp:align>center</wp:align>
                  </wp:positionH>
                  <wp:positionV relativeFrom="bottomMargin">
                    <wp:align>center</wp:align>
                  </wp:positionV>
                  <wp:extent cx="7781925" cy="190500"/>
                  <wp:effectExtent l="9525" t="9525" r="9525" b="0"/>
                  <wp:wrapNone/>
                  <wp:docPr id="637"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C98" w:rsidRDefault="008A7C98">
                                <w:pPr>
                                  <w:jc w:val="center"/>
                                </w:pPr>
                                <w:r>
                                  <w:fldChar w:fldCharType="begin"/>
                                </w:r>
                                <w:r>
                                  <w:instrText>PAGE    \* MERGEFORMAT</w:instrText>
                                </w:r>
                                <w:r>
                                  <w:fldChar w:fldCharType="separate"/>
                                </w:r>
                                <w:r w:rsidR="000671DB" w:rsidRPr="000671DB">
                                  <w:rPr>
                                    <w:noProof/>
                                    <w:color w:val="8C8C8C" w:themeColor="background1" w:themeShade="8C"/>
                                  </w:rPr>
                                  <w:t>6</w:t>
                                </w:r>
                                <w:r>
                                  <w:rPr>
                                    <w:color w:val="8C8C8C" w:themeColor="background1" w:themeShade="8C"/>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e 32" o:spid="_x0000_s1026" style="position:absolute;margin-left:0;margin-top:0;width:612.7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8A7C98" w:rsidRDefault="008A7C98">
                          <w:pPr>
                            <w:jc w:val="center"/>
                          </w:pPr>
                          <w:r>
                            <w:fldChar w:fldCharType="begin"/>
                          </w:r>
                          <w:r>
                            <w:instrText>PAGE    \* MERGEFORMAT</w:instrText>
                          </w:r>
                          <w:r>
                            <w:fldChar w:fldCharType="separate"/>
                          </w:r>
                          <w:r w:rsidR="000671DB" w:rsidRPr="000671DB">
                            <w:rPr>
                              <w:noProof/>
                              <w:color w:val="8C8C8C" w:themeColor="background1" w:themeShade="8C"/>
                            </w:rPr>
                            <w:t>6</w:t>
                          </w:r>
                          <w:r>
                            <w:rPr>
                              <w:color w:val="8C8C8C" w:themeColor="background1" w:themeShade="8C"/>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mc:Fallback>
          </mc:AlternateContent>
        </w:r>
        <w:r w:rsidR="008A7C98" w:rsidRPr="008A7C98">
          <w:rPr>
            <w:rFonts w:hint="cs"/>
            <w:sz w:val="20"/>
            <w:szCs w:val="20"/>
            <w:rtl/>
          </w:rPr>
          <w:t xml:space="preserve">تحريم الخمر </w:t>
        </w:r>
        <w:r w:rsidR="008A7C98" w:rsidRPr="008A7C98">
          <w:rPr>
            <w:sz w:val="20"/>
            <w:szCs w:val="20"/>
            <w:rtl/>
          </w:rPr>
          <w:t>–</w:t>
        </w:r>
        <w:r w:rsidR="008A7C98" w:rsidRPr="008A7C98">
          <w:rPr>
            <w:rFonts w:hint="cs"/>
            <w:sz w:val="20"/>
            <w:szCs w:val="20"/>
            <w:rtl/>
          </w:rPr>
          <w:t xml:space="preserve"> الخطبة ال</w:t>
        </w:r>
        <w:r w:rsidR="00FC6E27">
          <w:rPr>
            <w:rFonts w:hint="cs"/>
            <w:sz w:val="20"/>
            <w:szCs w:val="20"/>
            <w:rtl/>
          </w:rPr>
          <w:t>ثانية</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16E" w:rsidRDefault="0007516E" w:rsidP="008A7C98">
      <w:pPr>
        <w:spacing w:after="0" w:line="240" w:lineRule="auto"/>
      </w:pPr>
      <w:r>
        <w:separator/>
      </w:r>
    </w:p>
  </w:footnote>
  <w:footnote w:type="continuationSeparator" w:id="0">
    <w:p w:rsidR="0007516E" w:rsidRDefault="0007516E" w:rsidP="008A7C98">
      <w:pPr>
        <w:spacing w:after="0" w:line="240" w:lineRule="auto"/>
      </w:pPr>
      <w:r>
        <w:continuationSeparator/>
      </w:r>
    </w:p>
  </w:footnote>
  <w:footnote w:id="1">
    <w:p w:rsidR="006D56A9" w:rsidRPr="006D56A9" w:rsidRDefault="006D56A9" w:rsidP="006D56A9">
      <w:pPr>
        <w:pStyle w:val="Notedebasdepage"/>
        <w:bidi/>
        <w:rPr>
          <w:rFonts w:ascii="Simplified Arabic" w:hAnsi="Simplified Arabic" w:cs="Simplified Arabic"/>
          <w:sz w:val="24"/>
          <w:szCs w:val="24"/>
          <w:rtl/>
          <w:lang w:bidi="ar-TN"/>
        </w:rPr>
      </w:pPr>
      <w:r w:rsidRPr="006D56A9">
        <w:rPr>
          <w:rStyle w:val="Appelnotedebasdep"/>
          <w:rFonts w:ascii="Simplified Arabic" w:hAnsi="Simplified Arabic" w:cs="Simplified Arabic"/>
          <w:sz w:val="24"/>
          <w:szCs w:val="24"/>
        </w:rPr>
        <w:footnoteRef/>
      </w:r>
      <w:r w:rsidRPr="006D56A9">
        <w:rPr>
          <w:rFonts w:ascii="Simplified Arabic" w:hAnsi="Simplified Arabic" w:cs="Simplified Arabic"/>
          <w:sz w:val="24"/>
          <w:szCs w:val="24"/>
        </w:rPr>
        <w:t xml:space="preserve"> </w:t>
      </w:r>
      <w:r w:rsidRPr="006D56A9">
        <w:rPr>
          <w:rFonts w:ascii="Simplified Arabic" w:hAnsi="Simplified Arabic" w:cs="Simplified Arabic"/>
          <w:sz w:val="24"/>
          <w:szCs w:val="24"/>
          <w:rtl/>
          <w:lang w:bidi="ar-TN"/>
        </w:rPr>
        <w:t xml:space="preserve"> </w:t>
      </w:r>
      <w:proofErr w:type="gramStart"/>
      <w:r w:rsidRPr="006D56A9">
        <w:rPr>
          <w:rFonts w:ascii="Simplified Arabic" w:hAnsi="Simplified Arabic" w:cs="Simplified Arabic"/>
          <w:sz w:val="24"/>
          <w:szCs w:val="24"/>
          <w:rtl/>
          <w:lang w:bidi="ar-TN"/>
        </w:rPr>
        <w:t>سورة</w:t>
      </w:r>
      <w:proofErr w:type="gramEnd"/>
      <w:r w:rsidRPr="006D56A9">
        <w:rPr>
          <w:rFonts w:ascii="Simplified Arabic" w:hAnsi="Simplified Arabic" w:cs="Simplified Arabic"/>
          <w:sz w:val="24"/>
          <w:szCs w:val="24"/>
          <w:rtl/>
          <w:lang w:bidi="ar-TN"/>
        </w:rPr>
        <w:t xml:space="preserve"> المائدة الآية 91</w:t>
      </w:r>
    </w:p>
  </w:footnote>
  <w:footnote w:id="2">
    <w:p w:rsidR="0079446B" w:rsidRPr="0079446B" w:rsidRDefault="0079446B" w:rsidP="0079446B">
      <w:pPr>
        <w:pStyle w:val="Notedebasdepage"/>
        <w:bidi/>
        <w:rPr>
          <w:rFonts w:ascii="Simplified Arabic" w:hAnsi="Simplified Arabic" w:cs="Simplified Arabic"/>
          <w:sz w:val="24"/>
          <w:szCs w:val="24"/>
          <w:rtl/>
          <w:lang w:bidi="ar-TN"/>
        </w:rPr>
      </w:pPr>
      <w:r w:rsidRPr="0079446B">
        <w:rPr>
          <w:rStyle w:val="Appelnotedebasdep"/>
          <w:rFonts w:ascii="Simplified Arabic" w:hAnsi="Simplified Arabic" w:cs="Simplified Arabic"/>
          <w:sz w:val="24"/>
          <w:szCs w:val="24"/>
        </w:rPr>
        <w:footnoteRef/>
      </w:r>
      <w:r w:rsidRPr="0079446B">
        <w:rPr>
          <w:rFonts w:ascii="Simplified Arabic" w:hAnsi="Simplified Arabic" w:cs="Simplified Arabic"/>
          <w:sz w:val="24"/>
          <w:szCs w:val="24"/>
        </w:rPr>
        <w:t xml:space="preserve"> </w:t>
      </w:r>
      <w:r w:rsidRPr="0079446B">
        <w:rPr>
          <w:rFonts w:ascii="Simplified Arabic" w:hAnsi="Simplified Arabic" w:cs="Simplified Arabic"/>
          <w:sz w:val="24"/>
          <w:szCs w:val="24"/>
          <w:rtl/>
          <w:lang w:bidi="ar-TN"/>
        </w:rPr>
        <w:t xml:space="preserve"> أخرجه </w:t>
      </w:r>
      <w:r>
        <w:rPr>
          <w:rFonts w:ascii="Simplified Arabic" w:hAnsi="Simplified Arabic" w:cs="Simplified Arabic"/>
          <w:sz w:val="24"/>
          <w:szCs w:val="24"/>
          <w:rtl/>
          <w:lang w:bidi="ar-TN"/>
        </w:rPr>
        <w:t>أحمد في مسنده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C98"/>
    <w:rsid w:val="000671DB"/>
    <w:rsid w:val="0007516E"/>
    <w:rsid w:val="0011088A"/>
    <w:rsid w:val="00332F1A"/>
    <w:rsid w:val="00351419"/>
    <w:rsid w:val="00407C6F"/>
    <w:rsid w:val="004F7F8A"/>
    <w:rsid w:val="0059298D"/>
    <w:rsid w:val="00600C69"/>
    <w:rsid w:val="00653D88"/>
    <w:rsid w:val="006D56A9"/>
    <w:rsid w:val="0075431C"/>
    <w:rsid w:val="0079446B"/>
    <w:rsid w:val="007D66AC"/>
    <w:rsid w:val="00856221"/>
    <w:rsid w:val="008720D8"/>
    <w:rsid w:val="008A7C98"/>
    <w:rsid w:val="009A1FE1"/>
    <w:rsid w:val="00A123EE"/>
    <w:rsid w:val="00A578B4"/>
    <w:rsid w:val="00BB4708"/>
    <w:rsid w:val="00D838AD"/>
    <w:rsid w:val="00DA4B83"/>
    <w:rsid w:val="00E674A7"/>
    <w:rsid w:val="00F66506"/>
    <w:rsid w:val="00FC6E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7C98"/>
    <w:pPr>
      <w:tabs>
        <w:tab w:val="center" w:pos="4153"/>
        <w:tab w:val="right" w:pos="8306"/>
      </w:tabs>
      <w:spacing w:after="0" w:line="240" w:lineRule="auto"/>
    </w:pPr>
  </w:style>
  <w:style w:type="character" w:customStyle="1" w:styleId="En-tteCar">
    <w:name w:val="En-tête Car"/>
    <w:basedOn w:val="Policepardfaut"/>
    <w:link w:val="En-tte"/>
    <w:uiPriority w:val="99"/>
    <w:rsid w:val="008A7C98"/>
  </w:style>
  <w:style w:type="paragraph" w:styleId="Pieddepage">
    <w:name w:val="footer"/>
    <w:basedOn w:val="Normal"/>
    <w:link w:val="PieddepageCar"/>
    <w:uiPriority w:val="99"/>
    <w:unhideWhenUsed/>
    <w:rsid w:val="008A7C9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A7C98"/>
  </w:style>
  <w:style w:type="paragraph" w:styleId="Notedebasdepage">
    <w:name w:val="footnote text"/>
    <w:basedOn w:val="Normal"/>
    <w:link w:val="NotedebasdepageCar"/>
    <w:uiPriority w:val="99"/>
    <w:semiHidden/>
    <w:unhideWhenUsed/>
    <w:rsid w:val="008A7C9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A7C98"/>
    <w:rPr>
      <w:sz w:val="20"/>
      <w:szCs w:val="20"/>
    </w:rPr>
  </w:style>
  <w:style w:type="character" w:styleId="Appelnotedebasdep">
    <w:name w:val="footnote reference"/>
    <w:basedOn w:val="Policepardfaut"/>
    <w:uiPriority w:val="99"/>
    <w:semiHidden/>
    <w:unhideWhenUsed/>
    <w:rsid w:val="008A7C98"/>
    <w:rPr>
      <w:vertAlign w:val="superscript"/>
    </w:rPr>
  </w:style>
  <w:style w:type="character" w:customStyle="1" w:styleId="srchexplword">
    <w:name w:val="srch_expl_word"/>
    <w:basedOn w:val="Policepardfaut"/>
    <w:rsid w:val="00D838AD"/>
  </w:style>
  <w:style w:type="character" w:styleId="Lienhypertexte">
    <w:name w:val="Hyperlink"/>
    <w:basedOn w:val="Policepardfaut"/>
    <w:uiPriority w:val="99"/>
    <w:semiHidden/>
    <w:unhideWhenUsed/>
    <w:rsid w:val="001108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7C98"/>
    <w:pPr>
      <w:tabs>
        <w:tab w:val="center" w:pos="4153"/>
        <w:tab w:val="right" w:pos="8306"/>
      </w:tabs>
      <w:spacing w:after="0" w:line="240" w:lineRule="auto"/>
    </w:pPr>
  </w:style>
  <w:style w:type="character" w:customStyle="1" w:styleId="En-tteCar">
    <w:name w:val="En-tête Car"/>
    <w:basedOn w:val="Policepardfaut"/>
    <w:link w:val="En-tte"/>
    <w:uiPriority w:val="99"/>
    <w:rsid w:val="008A7C98"/>
  </w:style>
  <w:style w:type="paragraph" w:styleId="Pieddepage">
    <w:name w:val="footer"/>
    <w:basedOn w:val="Normal"/>
    <w:link w:val="PieddepageCar"/>
    <w:uiPriority w:val="99"/>
    <w:unhideWhenUsed/>
    <w:rsid w:val="008A7C9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A7C98"/>
  </w:style>
  <w:style w:type="paragraph" w:styleId="Notedebasdepage">
    <w:name w:val="footnote text"/>
    <w:basedOn w:val="Normal"/>
    <w:link w:val="NotedebasdepageCar"/>
    <w:uiPriority w:val="99"/>
    <w:semiHidden/>
    <w:unhideWhenUsed/>
    <w:rsid w:val="008A7C9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A7C98"/>
    <w:rPr>
      <w:sz w:val="20"/>
      <w:szCs w:val="20"/>
    </w:rPr>
  </w:style>
  <w:style w:type="character" w:styleId="Appelnotedebasdep">
    <w:name w:val="footnote reference"/>
    <w:basedOn w:val="Policepardfaut"/>
    <w:uiPriority w:val="99"/>
    <w:semiHidden/>
    <w:unhideWhenUsed/>
    <w:rsid w:val="008A7C98"/>
    <w:rPr>
      <w:vertAlign w:val="superscript"/>
    </w:rPr>
  </w:style>
  <w:style w:type="character" w:customStyle="1" w:styleId="srchexplword">
    <w:name w:val="srch_expl_word"/>
    <w:basedOn w:val="Policepardfaut"/>
    <w:rsid w:val="00D838AD"/>
  </w:style>
  <w:style w:type="character" w:styleId="Lienhypertexte">
    <w:name w:val="Hyperlink"/>
    <w:basedOn w:val="Policepardfaut"/>
    <w:uiPriority w:val="99"/>
    <w:semiHidden/>
    <w:unhideWhenUsed/>
    <w:rsid w:val="001108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41853-2371-4025-AC5B-CB93865FE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703</Words>
  <Characters>3868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YesInfo</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YesInfo</dc:creator>
  <cp:lastModifiedBy>YesInfo</cp:lastModifiedBy>
  <cp:revision>12</cp:revision>
  <dcterms:created xsi:type="dcterms:W3CDTF">2015-03-18T08:23:00Z</dcterms:created>
  <dcterms:modified xsi:type="dcterms:W3CDTF">2015-03-18T10:43:00Z</dcterms:modified>
</cp:coreProperties>
</file>